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0FCBD8" w14:textId="15558A62" w:rsidR="007D4330" w:rsidRDefault="008A6E2D" w:rsidP="00F167CD">
      <w:pPr>
        <w:jc w:val="both"/>
        <w:rPr>
          <w:b/>
          <w:bCs/>
          <w:lang w:val="en-US"/>
        </w:rPr>
      </w:pPr>
      <w:r>
        <w:rPr>
          <w:b/>
          <w:bCs/>
          <w:lang w:val="en-US"/>
        </w:rPr>
        <w:t>Proposed r</w:t>
      </w:r>
      <w:r w:rsidR="007D4330">
        <w:rPr>
          <w:b/>
          <w:bCs/>
          <w:lang w:val="en-US"/>
        </w:rPr>
        <w:t>eform of the High Court rules</w:t>
      </w:r>
    </w:p>
    <w:p w14:paraId="0DAA88E7" w14:textId="6252BB57" w:rsidR="008A6E2D" w:rsidRDefault="008A6E2D" w:rsidP="00F167CD">
      <w:pPr>
        <w:jc w:val="both"/>
        <w:rPr>
          <w:b/>
          <w:bCs/>
          <w:lang w:val="en-US"/>
        </w:rPr>
      </w:pPr>
    </w:p>
    <w:p w14:paraId="1AE9E601" w14:textId="77FB9401" w:rsidR="008A6E2D" w:rsidRDefault="008A6E2D" w:rsidP="00F167CD">
      <w:pPr>
        <w:jc w:val="both"/>
        <w:rPr>
          <w:b/>
          <w:bCs/>
          <w:lang w:val="en-US"/>
        </w:rPr>
      </w:pPr>
      <w:r>
        <w:rPr>
          <w:b/>
          <w:bCs/>
          <w:lang w:val="en-US"/>
        </w:rPr>
        <w:t>Raynor Asher QC</w:t>
      </w:r>
    </w:p>
    <w:p w14:paraId="0969F595" w14:textId="40FF1B7D" w:rsidR="00EA41EA" w:rsidRDefault="00EA41EA" w:rsidP="00F167CD">
      <w:pPr>
        <w:jc w:val="both"/>
        <w:rPr>
          <w:b/>
          <w:bCs/>
          <w:lang w:val="en-US"/>
        </w:rPr>
      </w:pPr>
    </w:p>
    <w:p w14:paraId="15CE5365" w14:textId="77777777" w:rsidR="00EA41EA" w:rsidRDefault="00EA41EA" w:rsidP="00F167CD">
      <w:pPr>
        <w:jc w:val="both"/>
        <w:rPr>
          <w:b/>
          <w:bCs/>
          <w:lang w:val="en-US"/>
        </w:rPr>
      </w:pPr>
    </w:p>
    <w:p w14:paraId="16C71F71" w14:textId="35BB23D5" w:rsidR="004D3EDD" w:rsidRPr="00AD6EFB" w:rsidRDefault="00E81838" w:rsidP="00F167CD">
      <w:pPr>
        <w:jc w:val="both"/>
        <w:rPr>
          <w:i/>
          <w:iCs/>
          <w:lang w:val="en-US"/>
        </w:rPr>
      </w:pPr>
      <w:r>
        <w:rPr>
          <w:i/>
          <w:iCs/>
          <w:lang w:val="en-US"/>
        </w:rPr>
        <w:t>B</w:t>
      </w:r>
      <w:r w:rsidR="00AD6EFB">
        <w:rPr>
          <w:i/>
          <w:iCs/>
          <w:lang w:val="en-US"/>
        </w:rPr>
        <w:t>ig problem</w:t>
      </w:r>
      <w:r>
        <w:rPr>
          <w:i/>
          <w:iCs/>
          <w:lang w:val="en-US"/>
        </w:rPr>
        <w:t>s in civil litigation</w:t>
      </w:r>
      <w:r w:rsidR="00AD6EFB">
        <w:rPr>
          <w:i/>
          <w:iCs/>
          <w:lang w:val="en-US"/>
        </w:rPr>
        <w:t xml:space="preserve"> which we have failed to fix</w:t>
      </w:r>
    </w:p>
    <w:p w14:paraId="33B8CC84" w14:textId="77777777" w:rsidR="00AD6EFB" w:rsidRPr="007D4330" w:rsidRDefault="00AD6EFB" w:rsidP="00F167CD">
      <w:pPr>
        <w:jc w:val="both"/>
        <w:rPr>
          <w:b/>
          <w:bCs/>
          <w:lang w:val="en-US"/>
        </w:rPr>
      </w:pPr>
    </w:p>
    <w:p w14:paraId="51C47936" w14:textId="77777777" w:rsidR="007D4330" w:rsidRDefault="007D4330" w:rsidP="00F167CD">
      <w:pPr>
        <w:jc w:val="both"/>
        <w:rPr>
          <w:lang w:val="en-US"/>
        </w:rPr>
      </w:pPr>
    </w:p>
    <w:p w14:paraId="3C955B5A" w14:textId="2B96DAA7" w:rsidR="002714C5" w:rsidRDefault="00A93B10" w:rsidP="002A1B2A">
      <w:pPr>
        <w:pStyle w:val="ListParagraph"/>
        <w:numPr>
          <w:ilvl w:val="0"/>
          <w:numId w:val="2"/>
        </w:numPr>
        <w:jc w:val="both"/>
        <w:rPr>
          <w:lang w:val="en-US"/>
        </w:rPr>
      </w:pPr>
      <w:r w:rsidRPr="002A1B2A">
        <w:rPr>
          <w:lang w:val="en-US"/>
        </w:rPr>
        <w:t>Efforts have been made to tinker with the existing adversarial system since the significant reform of the rules in 1987.  However</w:t>
      </w:r>
      <w:r w:rsidR="00DC5355" w:rsidRPr="002A1B2A">
        <w:rPr>
          <w:lang w:val="en-US"/>
        </w:rPr>
        <w:t>,</w:t>
      </w:r>
      <w:r w:rsidRPr="002A1B2A">
        <w:rPr>
          <w:lang w:val="en-US"/>
        </w:rPr>
        <w:t xml:space="preserve"> despite the excellent measure taken, litigation</w:t>
      </w:r>
      <w:r w:rsidR="006967BB">
        <w:rPr>
          <w:lang w:val="en-US"/>
        </w:rPr>
        <w:t xml:space="preserve"> procedures have</w:t>
      </w:r>
      <w:r w:rsidR="00A13AA3" w:rsidRPr="002A1B2A">
        <w:rPr>
          <w:lang w:val="en-US"/>
        </w:rPr>
        <w:t xml:space="preserve"> </w:t>
      </w:r>
      <w:r w:rsidRPr="002A1B2A">
        <w:rPr>
          <w:lang w:val="en-US"/>
        </w:rPr>
        <w:t xml:space="preserve">only got more expensive and </w:t>
      </w:r>
      <w:r w:rsidR="00F167CD" w:rsidRPr="002A1B2A">
        <w:rPr>
          <w:lang w:val="en-US"/>
        </w:rPr>
        <w:t>unusable</w:t>
      </w:r>
      <w:r w:rsidRPr="002A1B2A">
        <w:rPr>
          <w:lang w:val="en-US"/>
        </w:rPr>
        <w:t xml:space="preserve">.  </w:t>
      </w:r>
    </w:p>
    <w:p w14:paraId="1668B044" w14:textId="77777777" w:rsidR="002714C5" w:rsidRPr="00D20169" w:rsidRDefault="002714C5" w:rsidP="00D20169">
      <w:pPr>
        <w:ind w:left="360"/>
        <w:jc w:val="both"/>
        <w:rPr>
          <w:lang w:val="en-US"/>
        </w:rPr>
      </w:pPr>
    </w:p>
    <w:p w14:paraId="1F5C335B" w14:textId="7C6E3D71" w:rsidR="001F61D3" w:rsidRPr="002A1B2A" w:rsidRDefault="00BF6405" w:rsidP="002A1B2A">
      <w:pPr>
        <w:pStyle w:val="ListParagraph"/>
        <w:numPr>
          <w:ilvl w:val="0"/>
          <w:numId w:val="2"/>
        </w:numPr>
        <w:jc w:val="both"/>
        <w:rPr>
          <w:lang w:val="en-US"/>
        </w:rPr>
      </w:pPr>
      <w:r w:rsidRPr="002A1B2A">
        <w:rPr>
          <w:lang w:val="en-US"/>
        </w:rPr>
        <w:t>As this has become more and more apparent</w:t>
      </w:r>
      <w:r w:rsidR="00A93B10" w:rsidRPr="002A1B2A">
        <w:rPr>
          <w:lang w:val="en-US"/>
        </w:rPr>
        <w:t xml:space="preserve"> there have been various calls to arms, in particular </w:t>
      </w:r>
      <w:r w:rsidR="00015E32" w:rsidRPr="002A1B2A">
        <w:rPr>
          <w:lang w:val="en-US"/>
        </w:rPr>
        <w:t xml:space="preserve">introduction of case management in the 1990s, </w:t>
      </w:r>
      <w:r w:rsidR="00935D51" w:rsidRPr="002A1B2A">
        <w:rPr>
          <w:lang w:val="en-US"/>
        </w:rPr>
        <w:t xml:space="preserve">and </w:t>
      </w:r>
      <w:r w:rsidR="00A93B10" w:rsidRPr="002A1B2A">
        <w:rPr>
          <w:lang w:val="en-US"/>
        </w:rPr>
        <w:t xml:space="preserve">the Legal Research Foundation seminar, “Civil Litigation Crisis - what crisis?” in 2008.  </w:t>
      </w:r>
      <w:r w:rsidR="004558EE" w:rsidRPr="002A1B2A">
        <w:rPr>
          <w:lang w:val="en-US"/>
        </w:rPr>
        <w:t>More recently t</w:t>
      </w:r>
      <w:r w:rsidR="00A93B10" w:rsidRPr="002A1B2A">
        <w:rPr>
          <w:lang w:val="en-US"/>
        </w:rPr>
        <w:t>here have been significant reforms in discovery and case management.  There ha</w:t>
      </w:r>
      <w:r w:rsidR="007F0467" w:rsidRPr="002A1B2A">
        <w:rPr>
          <w:lang w:val="en-US"/>
        </w:rPr>
        <w:t>ve</w:t>
      </w:r>
      <w:r w:rsidR="00A93B10" w:rsidRPr="002A1B2A">
        <w:rPr>
          <w:lang w:val="en-US"/>
        </w:rPr>
        <w:t xml:space="preserve"> been attempts to set up </w:t>
      </w:r>
      <w:r w:rsidR="007F0467" w:rsidRPr="002A1B2A">
        <w:rPr>
          <w:lang w:val="en-US"/>
        </w:rPr>
        <w:t>a Commercial list</w:t>
      </w:r>
      <w:r w:rsidR="006967BB">
        <w:rPr>
          <w:lang w:val="en-US"/>
        </w:rPr>
        <w:t xml:space="preserve"> in the High Court,</w:t>
      </w:r>
      <w:r w:rsidR="007F0467" w:rsidRPr="002A1B2A">
        <w:rPr>
          <w:lang w:val="en-US"/>
        </w:rPr>
        <w:t xml:space="preserve"> </w:t>
      </w:r>
      <w:r w:rsidR="00A93B10" w:rsidRPr="002A1B2A">
        <w:rPr>
          <w:lang w:val="en-US"/>
        </w:rPr>
        <w:t>no pleading “Information Capsule” systems</w:t>
      </w:r>
      <w:r w:rsidR="006967BB">
        <w:rPr>
          <w:lang w:val="en-US"/>
        </w:rPr>
        <w:t xml:space="preserve"> in the District Court</w:t>
      </w:r>
      <w:r w:rsidR="00A93B10" w:rsidRPr="002A1B2A">
        <w:rPr>
          <w:lang w:val="en-US"/>
        </w:rPr>
        <w:t xml:space="preserve">, and </w:t>
      </w:r>
      <w:r w:rsidR="00CA5643" w:rsidRPr="002A1B2A">
        <w:rPr>
          <w:lang w:val="en-US"/>
        </w:rPr>
        <w:t xml:space="preserve">Swift </w:t>
      </w:r>
      <w:r w:rsidR="008C173C" w:rsidRPr="002A1B2A">
        <w:rPr>
          <w:lang w:val="en-US"/>
        </w:rPr>
        <w:t>T</w:t>
      </w:r>
      <w:r w:rsidR="00CA5643" w:rsidRPr="002A1B2A">
        <w:rPr>
          <w:lang w:val="en-US"/>
        </w:rPr>
        <w:t xml:space="preserve">racks and </w:t>
      </w:r>
      <w:r w:rsidR="00A93B10" w:rsidRPr="002A1B2A">
        <w:rPr>
          <w:lang w:val="en-US"/>
        </w:rPr>
        <w:t xml:space="preserve">Fast Tracks.  There have been some improvements, but no change to the underlying problem of civil litigation being beyond the pocket of average New Zealanders, and too slow.  </w:t>
      </w:r>
      <w:r w:rsidR="00A9008D" w:rsidRPr="002A1B2A">
        <w:rPr>
          <w:lang w:val="en-US"/>
        </w:rPr>
        <w:t>The adversarial model</w:t>
      </w:r>
      <w:r w:rsidR="00B77EC0" w:rsidRPr="002A1B2A">
        <w:rPr>
          <w:lang w:val="en-US"/>
        </w:rPr>
        <w:t xml:space="preserve"> </w:t>
      </w:r>
      <w:r w:rsidR="001F61D3" w:rsidRPr="002A1B2A">
        <w:rPr>
          <w:lang w:val="en-US"/>
        </w:rPr>
        <w:t xml:space="preserve">for civil litigation </w:t>
      </w:r>
      <w:r w:rsidR="00B77EC0" w:rsidRPr="002A1B2A">
        <w:rPr>
          <w:lang w:val="en-US"/>
        </w:rPr>
        <w:t xml:space="preserve">is failing throughout the common law world.  </w:t>
      </w:r>
    </w:p>
    <w:p w14:paraId="1EF6CF1A" w14:textId="77777777" w:rsidR="001F61D3" w:rsidRDefault="001F61D3" w:rsidP="00F167CD">
      <w:pPr>
        <w:jc w:val="both"/>
        <w:rPr>
          <w:lang w:val="en-US"/>
        </w:rPr>
      </w:pPr>
    </w:p>
    <w:p w14:paraId="699C10CC" w14:textId="2E6DE9FF" w:rsidR="005F0644" w:rsidRPr="002A1B2A" w:rsidRDefault="007670A7" w:rsidP="002A1B2A">
      <w:pPr>
        <w:pStyle w:val="ListParagraph"/>
        <w:numPr>
          <w:ilvl w:val="0"/>
          <w:numId w:val="2"/>
        </w:numPr>
        <w:jc w:val="both"/>
        <w:rPr>
          <w:lang w:val="en-US"/>
        </w:rPr>
      </w:pPr>
      <w:r w:rsidRPr="002A1B2A">
        <w:rPr>
          <w:lang w:val="en-US"/>
        </w:rPr>
        <w:t xml:space="preserve">There are two problems.  First, </w:t>
      </w:r>
      <w:r w:rsidR="00F71FDE" w:rsidRPr="002A1B2A">
        <w:rPr>
          <w:lang w:val="en-US"/>
        </w:rPr>
        <w:t>absent self-representation</w:t>
      </w:r>
      <w:r w:rsidR="0064469A" w:rsidRPr="002A1B2A">
        <w:rPr>
          <w:lang w:val="en-US"/>
        </w:rPr>
        <w:t xml:space="preserve"> with all its difficulties</w:t>
      </w:r>
      <w:r w:rsidR="00BE4B2B" w:rsidRPr="002A1B2A">
        <w:rPr>
          <w:lang w:val="en-US"/>
        </w:rPr>
        <w:t>,</w:t>
      </w:r>
      <w:r w:rsidR="00F71FDE" w:rsidRPr="002A1B2A">
        <w:rPr>
          <w:lang w:val="en-US"/>
        </w:rPr>
        <w:t xml:space="preserve"> lawyers are in charge of the pace and effort of litigation, and can </w:t>
      </w:r>
      <w:r w:rsidR="00860501">
        <w:rPr>
          <w:lang w:val="en-US"/>
        </w:rPr>
        <w:t xml:space="preserve">define the </w:t>
      </w:r>
      <w:r w:rsidR="00D82F97">
        <w:rPr>
          <w:lang w:val="en-US"/>
        </w:rPr>
        <w:t>issues</w:t>
      </w:r>
      <w:r w:rsidR="00860501">
        <w:rPr>
          <w:lang w:val="en-US"/>
        </w:rPr>
        <w:t>,</w:t>
      </w:r>
      <w:r w:rsidR="00074E63" w:rsidRPr="002A1B2A">
        <w:rPr>
          <w:lang w:val="en-US"/>
        </w:rPr>
        <w:t xml:space="preserve"> </w:t>
      </w:r>
      <w:r w:rsidR="00D82F97">
        <w:rPr>
          <w:lang w:val="en-US"/>
        </w:rPr>
        <w:t xml:space="preserve">control discovery, </w:t>
      </w:r>
      <w:r w:rsidR="00860501">
        <w:rPr>
          <w:lang w:val="en-US"/>
        </w:rPr>
        <w:t xml:space="preserve">call witnesses, prepare submissions, and </w:t>
      </w:r>
      <w:r w:rsidR="00074E63" w:rsidRPr="002A1B2A">
        <w:rPr>
          <w:lang w:val="en-US"/>
        </w:rPr>
        <w:t xml:space="preserve">charge </w:t>
      </w:r>
      <w:r w:rsidR="00860501">
        <w:rPr>
          <w:lang w:val="en-US"/>
        </w:rPr>
        <w:t>what in their view is fair</w:t>
      </w:r>
      <w:r w:rsidR="00074E63" w:rsidRPr="002A1B2A">
        <w:rPr>
          <w:lang w:val="en-US"/>
        </w:rPr>
        <w:t xml:space="preserve">.  The trend, year after year, is for </w:t>
      </w:r>
      <w:r w:rsidR="00054DB8" w:rsidRPr="002A1B2A">
        <w:rPr>
          <w:lang w:val="en-US"/>
        </w:rPr>
        <w:t xml:space="preserve">more time to be spent on cases, and for </w:t>
      </w:r>
      <w:r w:rsidR="00074E63" w:rsidRPr="002A1B2A">
        <w:rPr>
          <w:lang w:val="en-US"/>
        </w:rPr>
        <w:t xml:space="preserve">the charges to go up.  </w:t>
      </w:r>
    </w:p>
    <w:p w14:paraId="02EC0004" w14:textId="77777777" w:rsidR="005F0644" w:rsidRDefault="005F0644" w:rsidP="00F167CD">
      <w:pPr>
        <w:jc w:val="both"/>
        <w:rPr>
          <w:lang w:val="en-US"/>
        </w:rPr>
      </w:pPr>
    </w:p>
    <w:p w14:paraId="0758F309" w14:textId="0A70B1E7" w:rsidR="00A95133" w:rsidRDefault="00B130B7" w:rsidP="002A1B2A">
      <w:pPr>
        <w:pStyle w:val="ListParagraph"/>
        <w:numPr>
          <w:ilvl w:val="0"/>
          <w:numId w:val="2"/>
        </w:numPr>
        <w:jc w:val="both"/>
        <w:rPr>
          <w:lang w:val="en-US"/>
        </w:rPr>
      </w:pPr>
      <w:r w:rsidRPr="002A1B2A">
        <w:rPr>
          <w:lang w:val="en-US"/>
        </w:rPr>
        <w:t xml:space="preserve">Second, </w:t>
      </w:r>
      <w:r w:rsidR="00041301">
        <w:rPr>
          <w:lang w:val="en-US"/>
        </w:rPr>
        <w:t xml:space="preserve">and allied to the first, </w:t>
      </w:r>
      <w:r w:rsidR="006B437C" w:rsidRPr="002A1B2A">
        <w:rPr>
          <w:lang w:val="en-US"/>
        </w:rPr>
        <w:t xml:space="preserve">despite vigorous Court management, the Courts do not control the steps taken in the litigation process.  They make decisions </w:t>
      </w:r>
      <w:r w:rsidR="00306DC7" w:rsidRPr="002A1B2A">
        <w:rPr>
          <w:lang w:val="en-US"/>
        </w:rPr>
        <w:t xml:space="preserve">and directions </w:t>
      </w:r>
      <w:r w:rsidR="006B437C" w:rsidRPr="002A1B2A">
        <w:rPr>
          <w:lang w:val="en-US"/>
        </w:rPr>
        <w:t>on the way, but the control is with the lawyers</w:t>
      </w:r>
      <w:r w:rsidR="001240BE" w:rsidRPr="002A1B2A">
        <w:rPr>
          <w:lang w:val="en-US"/>
        </w:rPr>
        <w:t>, and any trial is run by lawyers</w:t>
      </w:r>
      <w:r w:rsidR="006B437C" w:rsidRPr="002A1B2A">
        <w:rPr>
          <w:lang w:val="en-US"/>
        </w:rPr>
        <w:t xml:space="preserve">.  </w:t>
      </w:r>
      <w:r w:rsidR="004B0EC2">
        <w:rPr>
          <w:lang w:val="en-US"/>
        </w:rPr>
        <w:t>Such case management that does occur is relatively reactive, and often by judges who are not expert in case management.</w:t>
      </w:r>
      <w:r w:rsidR="00A12BCF">
        <w:rPr>
          <w:lang w:val="en-US"/>
        </w:rPr>
        <w:t xml:space="preserve">  Most importantly, the judges cannot take over and dictate how the case will be heard.</w:t>
      </w:r>
    </w:p>
    <w:p w14:paraId="62D98421" w14:textId="77777777" w:rsidR="00AF147F" w:rsidRPr="00AF147F" w:rsidRDefault="00AF147F" w:rsidP="00AF147F">
      <w:pPr>
        <w:pStyle w:val="ListParagraph"/>
        <w:rPr>
          <w:lang w:val="en-US"/>
        </w:rPr>
      </w:pPr>
    </w:p>
    <w:p w14:paraId="6723C8C1" w14:textId="1DA76CD8" w:rsidR="00AF147F" w:rsidRPr="002A1B2A" w:rsidRDefault="006F06B3" w:rsidP="002A1B2A">
      <w:pPr>
        <w:pStyle w:val="ListParagraph"/>
        <w:numPr>
          <w:ilvl w:val="0"/>
          <w:numId w:val="2"/>
        </w:numPr>
        <w:jc w:val="both"/>
        <w:rPr>
          <w:lang w:val="en-US"/>
        </w:rPr>
      </w:pPr>
      <w:r>
        <w:rPr>
          <w:lang w:val="en-US"/>
        </w:rPr>
        <w:t xml:space="preserve">This is not to beat up on lawyers.  </w:t>
      </w:r>
      <w:r w:rsidR="00AC30ED">
        <w:rPr>
          <w:lang w:val="en-US"/>
        </w:rPr>
        <w:t>It is not that lawyers set out to charge more or make litigation last longer.</w:t>
      </w:r>
      <w:r w:rsidR="00F85F25">
        <w:rPr>
          <w:lang w:val="en-US"/>
        </w:rPr>
        <w:t xml:space="preserve">  </w:t>
      </w:r>
      <w:r w:rsidR="00A12BCF">
        <w:rPr>
          <w:lang w:val="en-US"/>
        </w:rPr>
        <w:t>By and large, Court lawyers</w:t>
      </w:r>
      <w:r>
        <w:rPr>
          <w:lang w:val="en-US"/>
        </w:rPr>
        <w:t xml:space="preserve"> </w:t>
      </w:r>
      <w:r w:rsidR="004D69B3">
        <w:rPr>
          <w:lang w:val="en-US"/>
        </w:rPr>
        <w:t>wish to do a good job</w:t>
      </w:r>
      <w:r w:rsidR="00A607C2">
        <w:rPr>
          <w:lang w:val="en-US"/>
        </w:rPr>
        <w:t>,</w:t>
      </w:r>
      <w:r w:rsidR="004D69B3">
        <w:rPr>
          <w:lang w:val="en-US"/>
        </w:rPr>
        <w:t xml:space="preserve"> </w:t>
      </w:r>
      <w:proofErr w:type="gramStart"/>
      <w:r w:rsidR="004D69B3">
        <w:rPr>
          <w:lang w:val="en-US"/>
        </w:rPr>
        <w:t>leaving  happy</w:t>
      </w:r>
      <w:proofErr w:type="gramEnd"/>
      <w:r w:rsidR="004D69B3">
        <w:rPr>
          <w:lang w:val="en-US"/>
        </w:rPr>
        <w:t xml:space="preserve"> satisfied clients who think they have had good value.  </w:t>
      </w:r>
      <w:r w:rsidR="00F85F25">
        <w:rPr>
          <w:lang w:val="en-US"/>
        </w:rPr>
        <w:t xml:space="preserve">It is more that </w:t>
      </w:r>
      <w:r w:rsidR="00041301">
        <w:rPr>
          <w:lang w:val="en-US"/>
        </w:rPr>
        <w:t xml:space="preserve">costs and delays </w:t>
      </w:r>
      <w:r w:rsidR="000C7B2B">
        <w:rPr>
          <w:lang w:val="en-US"/>
        </w:rPr>
        <w:t>are</w:t>
      </w:r>
      <w:r w:rsidR="00A607C2">
        <w:rPr>
          <w:lang w:val="en-US"/>
        </w:rPr>
        <w:t xml:space="preserve"> </w:t>
      </w:r>
      <w:r w:rsidR="00F85F25">
        <w:rPr>
          <w:lang w:val="en-US"/>
        </w:rPr>
        <w:t xml:space="preserve">a </w:t>
      </w:r>
      <w:r w:rsidR="003B7F92">
        <w:rPr>
          <w:lang w:val="en-US"/>
        </w:rPr>
        <w:t xml:space="preserve">feature of </w:t>
      </w:r>
      <w:r w:rsidR="004D69B3">
        <w:rPr>
          <w:lang w:val="en-US"/>
        </w:rPr>
        <w:t>the common law</w:t>
      </w:r>
      <w:r w:rsidR="003B7F92">
        <w:rPr>
          <w:lang w:val="en-US"/>
        </w:rPr>
        <w:t xml:space="preserve"> process</w:t>
      </w:r>
      <w:r w:rsidR="00A607C2">
        <w:rPr>
          <w:lang w:val="en-US"/>
        </w:rPr>
        <w:t>,</w:t>
      </w:r>
      <w:r w:rsidR="003B7F92">
        <w:rPr>
          <w:lang w:val="en-US"/>
        </w:rPr>
        <w:t xml:space="preserve"> focused </w:t>
      </w:r>
      <w:r w:rsidR="00A607C2">
        <w:rPr>
          <w:lang w:val="en-US"/>
        </w:rPr>
        <w:t xml:space="preserve">as it is </w:t>
      </w:r>
      <w:r w:rsidR="003B7F92">
        <w:rPr>
          <w:lang w:val="en-US"/>
        </w:rPr>
        <w:t xml:space="preserve">on </w:t>
      </w:r>
      <w:r w:rsidR="006B684E">
        <w:rPr>
          <w:lang w:val="en-US"/>
        </w:rPr>
        <w:t>winning and losing, with counsel as the champion in the adversarial contest</w:t>
      </w:r>
      <w:r w:rsidR="00072772">
        <w:rPr>
          <w:lang w:val="en-US"/>
        </w:rPr>
        <w:t>.  M</w:t>
      </w:r>
      <w:r w:rsidR="006B684E">
        <w:rPr>
          <w:lang w:val="en-US"/>
        </w:rPr>
        <w:t xml:space="preserve">ore and more </w:t>
      </w:r>
      <w:r w:rsidR="00B23FDC">
        <w:rPr>
          <w:lang w:val="en-US"/>
        </w:rPr>
        <w:t xml:space="preserve">time is spent on </w:t>
      </w:r>
      <w:r w:rsidR="00072772">
        <w:rPr>
          <w:lang w:val="en-US"/>
        </w:rPr>
        <w:t>devising better ways to</w:t>
      </w:r>
      <w:r w:rsidR="00B23FDC">
        <w:rPr>
          <w:lang w:val="en-US"/>
        </w:rPr>
        <w:t xml:space="preserve"> win</w:t>
      </w:r>
      <w:r w:rsidR="005274D0">
        <w:rPr>
          <w:lang w:val="en-US"/>
        </w:rPr>
        <w:t xml:space="preserve">; to come </w:t>
      </w:r>
      <w:r w:rsidR="00B23FDC">
        <w:rPr>
          <w:lang w:val="en-US"/>
        </w:rPr>
        <w:t xml:space="preserve">up with additional </w:t>
      </w:r>
      <w:r w:rsidR="00CF66FA">
        <w:rPr>
          <w:lang w:val="en-US"/>
        </w:rPr>
        <w:t>processes des</w:t>
      </w:r>
      <w:r w:rsidR="00862E2A">
        <w:rPr>
          <w:lang w:val="en-US"/>
        </w:rPr>
        <w:t>igned to improve that chance of winning.</w:t>
      </w:r>
      <w:r w:rsidR="002E589B">
        <w:rPr>
          <w:lang w:val="en-US"/>
        </w:rPr>
        <w:t xml:space="preserve">  The increasing cost spiral has proven impossible to reverse.</w:t>
      </w:r>
    </w:p>
    <w:p w14:paraId="432F8DB6" w14:textId="77777777" w:rsidR="00A95133" w:rsidRDefault="00A95133" w:rsidP="00F167CD">
      <w:pPr>
        <w:jc w:val="both"/>
        <w:rPr>
          <w:lang w:val="en-US"/>
        </w:rPr>
      </w:pPr>
    </w:p>
    <w:p w14:paraId="19142FB9" w14:textId="3B075D3B" w:rsidR="001F0B4D" w:rsidRDefault="00E84926" w:rsidP="002A1B2A">
      <w:pPr>
        <w:pStyle w:val="ListParagraph"/>
        <w:numPr>
          <w:ilvl w:val="0"/>
          <w:numId w:val="2"/>
        </w:numPr>
        <w:jc w:val="both"/>
        <w:rPr>
          <w:lang w:val="en-US"/>
        </w:rPr>
      </w:pPr>
      <w:r w:rsidRPr="002A1B2A">
        <w:rPr>
          <w:lang w:val="en-US"/>
        </w:rPr>
        <w:t>W</w:t>
      </w:r>
      <w:r w:rsidR="005A32BF" w:rsidRPr="002A1B2A">
        <w:rPr>
          <w:lang w:val="en-US"/>
        </w:rPr>
        <w:t xml:space="preserve">ithin the </w:t>
      </w:r>
      <w:r w:rsidRPr="002A1B2A">
        <w:rPr>
          <w:lang w:val="en-US"/>
        </w:rPr>
        <w:t xml:space="preserve">present </w:t>
      </w:r>
      <w:r w:rsidR="005A32BF" w:rsidRPr="002A1B2A">
        <w:rPr>
          <w:lang w:val="en-US"/>
        </w:rPr>
        <w:t>existing general adversarial structure, there is no fix available</w:t>
      </w:r>
      <w:r w:rsidR="004A4580">
        <w:rPr>
          <w:lang w:val="en-US"/>
        </w:rPr>
        <w:t xml:space="preserve">.  </w:t>
      </w:r>
      <w:r w:rsidR="00EE0901">
        <w:rPr>
          <w:lang w:val="en-US"/>
        </w:rPr>
        <w:t xml:space="preserve">As I have set out, judges have tried through case management, but despite small </w:t>
      </w:r>
      <w:r w:rsidR="00EE0901">
        <w:rPr>
          <w:lang w:val="en-US"/>
        </w:rPr>
        <w:lastRenderedPageBreak/>
        <w:t xml:space="preserve">successes, this has not created fundamental change.  </w:t>
      </w:r>
      <w:r w:rsidR="00F13E93">
        <w:rPr>
          <w:lang w:val="en-US"/>
        </w:rPr>
        <w:t xml:space="preserve">It is up to lawyers as to who is called in Court cases, </w:t>
      </w:r>
      <w:r w:rsidR="00BD6637">
        <w:rPr>
          <w:lang w:val="en-US"/>
        </w:rPr>
        <w:t>and what amount of time is spent.</w:t>
      </w:r>
    </w:p>
    <w:p w14:paraId="36778321" w14:textId="77777777" w:rsidR="001F0B4D" w:rsidRPr="001F0B4D" w:rsidRDefault="001F0B4D" w:rsidP="001F0B4D">
      <w:pPr>
        <w:pStyle w:val="ListParagraph"/>
        <w:rPr>
          <w:lang w:val="en-US"/>
        </w:rPr>
      </w:pPr>
    </w:p>
    <w:p w14:paraId="768C2F18" w14:textId="73B609E0" w:rsidR="00EF6D2F" w:rsidRDefault="00672CE6" w:rsidP="002A1B2A">
      <w:pPr>
        <w:pStyle w:val="ListParagraph"/>
        <w:numPr>
          <w:ilvl w:val="0"/>
          <w:numId w:val="2"/>
        </w:numPr>
        <w:jc w:val="both"/>
        <w:rPr>
          <w:lang w:val="en-US"/>
        </w:rPr>
      </w:pPr>
      <w:r>
        <w:rPr>
          <w:lang w:val="en-US"/>
        </w:rPr>
        <w:t>In particular</w:t>
      </w:r>
      <w:r w:rsidR="005A32BF" w:rsidRPr="002A1B2A">
        <w:rPr>
          <w:lang w:val="en-US"/>
        </w:rPr>
        <w:t>, there is not an expert motivated body of judges</w:t>
      </w:r>
      <w:r w:rsidR="007A70AD" w:rsidRPr="002A1B2A">
        <w:rPr>
          <w:lang w:val="en-US"/>
        </w:rPr>
        <w:t xml:space="preserve"> with the time and specific responsibility of taking over the management from lawyers.  Nor </w:t>
      </w:r>
      <w:r w:rsidR="005C0B67" w:rsidRPr="002A1B2A">
        <w:rPr>
          <w:lang w:val="en-US"/>
        </w:rPr>
        <w:t xml:space="preserve">could there be </w:t>
      </w:r>
      <w:r w:rsidR="007A70AD" w:rsidRPr="002A1B2A">
        <w:rPr>
          <w:lang w:val="en-US"/>
        </w:rPr>
        <w:t xml:space="preserve">given the </w:t>
      </w:r>
      <w:r w:rsidR="00B0713D" w:rsidRPr="002A1B2A">
        <w:rPr>
          <w:lang w:val="en-US"/>
        </w:rPr>
        <w:t xml:space="preserve">existing rules, and the </w:t>
      </w:r>
      <w:r w:rsidR="007A70AD" w:rsidRPr="002A1B2A">
        <w:rPr>
          <w:lang w:val="en-US"/>
        </w:rPr>
        <w:t xml:space="preserve">pattern of judicial appointment in place at the moment.  </w:t>
      </w:r>
      <w:r w:rsidR="00BD6637">
        <w:rPr>
          <w:lang w:val="en-US"/>
        </w:rPr>
        <w:t xml:space="preserve">Judges can only impose </w:t>
      </w:r>
      <w:proofErr w:type="gramStart"/>
      <w:r w:rsidR="00BD6637">
        <w:rPr>
          <w:lang w:val="en-US"/>
        </w:rPr>
        <w:t>time</w:t>
      </w:r>
      <w:r w:rsidR="00BF1DF4">
        <w:rPr>
          <w:lang w:val="en-US"/>
        </w:rPr>
        <w:t>-</w:t>
      </w:r>
      <w:r w:rsidR="00BD6637">
        <w:rPr>
          <w:lang w:val="en-US"/>
        </w:rPr>
        <w:t>tables</w:t>
      </w:r>
      <w:proofErr w:type="gramEnd"/>
      <w:r w:rsidR="00BD6637">
        <w:rPr>
          <w:lang w:val="en-US"/>
        </w:rPr>
        <w:t xml:space="preserve"> within which things can be done</w:t>
      </w:r>
      <w:r w:rsidR="0007152E">
        <w:rPr>
          <w:lang w:val="en-US"/>
        </w:rPr>
        <w:t xml:space="preserve"> by lawyers</w:t>
      </w:r>
      <w:r w:rsidR="00BD6637">
        <w:rPr>
          <w:lang w:val="en-US"/>
        </w:rPr>
        <w:t>.  They cannot micro-manage the actions themselves.</w:t>
      </w:r>
    </w:p>
    <w:p w14:paraId="3FA81567" w14:textId="77777777" w:rsidR="00657D40" w:rsidRPr="00657D40" w:rsidRDefault="00657D40" w:rsidP="00657D40">
      <w:pPr>
        <w:pStyle w:val="ListParagraph"/>
        <w:rPr>
          <w:lang w:val="en-US"/>
        </w:rPr>
      </w:pPr>
    </w:p>
    <w:p w14:paraId="27FA1298" w14:textId="5580D2B7" w:rsidR="00657D40" w:rsidRPr="00657D40" w:rsidRDefault="00657D40" w:rsidP="00657D40">
      <w:pPr>
        <w:jc w:val="both"/>
        <w:rPr>
          <w:i/>
          <w:iCs/>
          <w:lang w:val="en-US"/>
        </w:rPr>
      </w:pPr>
      <w:r>
        <w:rPr>
          <w:i/>
          <w:iCs/>
          <w:lang w:val="en-US"/>
        </w:rPr>
        <w:t>A</w:t>
      </w:r>
      <w:r w:rsidR="0007152E">
        <w:rPr>
          <w:i/>
          <w:iCs/>
          <w:lang w:val="en-US"/>
        </w:rPr>
        <w:t>n</w:t>
      </w:r>
      <w:r>
        <w:rPr>
          <w:i/>
          <w:iCs/>
          <w:lang w:val="en-US"/>
        </w:rPr>
        <w:t xml:space="preserve"> answer</w:t>
      </w:r>
    </w:p>
    <w:p w14:paraId="7C714D0A" w14:textId="77777777" w:rsidR="002B4D4A" w:rsidRPr="002B4D4A" w:rsidRDefault="002B4D4A" w:rsidP="002B4D4A">
      <w:pPr>
        <w:pStyle w:val="ListParagraph"/>
        <w:rPr>
          <w:lang w:val="en-US"/>
        </w:rPr>
      </w:pPr>
    </w:p>
    <w:p w14:paraId="105733F7" w14:textId="7D73EA93" w:rsidR="002B4D4A" w:rsidRPr="002A1B2A" w:rsidRDefault="00003846" w:rsidP="002A1B2A">
      <w:pPr>
        <w:pStyle w:val="ListParagraph"/>
        <w:numPr>
          <w:ilvl w:val="0"/>
          <w:numId w:val="2"/>
        </w:numPr>
        <w:jc w:val="both"/>
        <w:rPr>
          <w:lang w:val="en-US"/>
        </w:rPr>
      </w:pPr>
      <w:r>
        <w:rPr>
          <w:lang w:val="en-US"/>
        </w:rPr>
        <w:t>In my submission t</w:t>
      </w:r>
      <w:r w:rsidR="002B4D4A">
        <w:rPr>
          <w:lang w:val="en-US"/>
        </w:rPr>
        <w:t xml:space="preserve">he answer lies in </w:t>
      </w:r>
      <w:r w:rsidR="001B6E7F">
        <w:rPr>
          <w:lang w:val="en-US"/>
        </w:rPr>
        <w:t>moving to the European inquisitorial system</w:t>
      </w:r>
      <w:r>
        <w:rPr>
          <w:lang w:val="en-US"/>
        </w:rPr>
        <w:t xml:space="preserve"> for lower</w:t>
      </w:r>
      <w:r w:rsidR="00092DFE">
        <w:rPr>
          <w:lang w:val="en-US"/>
        </w:rPr>
        <w:t>-end</w:t>
      </w:r>
      <w:r>
        <w:rPr>
          <w:lang w:val="en-US"/>
        </w:rPr>
        <w:t xml:space="preserve"> civil litigation</w:t>
      </w:r>
      <w:r w:rsidR="001B6E7F">
        <w:rPr>
          <w:lang w:val="en-US"/>
        </w:rPr>
        <w:t>, where judges do micro-manage litigation,</w:t>
      </w:r>
      <w:r w:rsidR="0068341F">
        <w:rPr>
          <w:lang w:val="en-US"/>
        </w:rPr>
        <w:t xml:space="preserve"> deciding </w:t>
      </w:r>
      <w:r w:rsidR="00001DCC">
        <w:rPr>
          <w:lang w:val="en-US"/>
        </w:rPr>
        <w:t xml:space="preserve">what the issues are, what witnesses are to be called, what </w:t>
      </w:r>
      <w:r w:rsidR="0026550E">
        <w:rPr>
          <w:lang w:val="en-US"/>
        </w:rPr>
        <w:t>experts are called (if any)</w:t>
      </w:r>
      <w:r w:rsidR="00D73F71">
        <w:rPr>
          <w:lang w:val="en-US"/>
        </w:rPr>
        <w:t xml:space="preserve">, exact time frames, length of hearing, and mode and length of </w:t>
      </w:r>
      <w:r w:rsidR="006156C7">
        <w:rPr>
          <w:lang w:val="en-US"/>
        </w:rPr>
        <w:t xml:space="preserve">evidence, cross-examination, and </w:t>
      </w:r>
      <w:r w:rsidR="00092DFE">
        <w:rPr>
          <w:lang w:val="en-US"/>
        </w:rPr>
        <w:t xml:space="preserve">length and mode of </w:t>
      </w:r>
      <w:r w:rsidR="006156C7">
        <w:rPr>
          <w:lang w:val="en-US"/>
        </w:rPr>
        <w:t>submissions.</w:t>
      </w:r>
    </w:p>
    <w:p w14:paraId="0A66072B" w14:textId="77777777" w:rsidR="00EF6D2F" w:rsidRDefault="00EF6D2F" w:rsidP="00F167CD">
      <w:pPr>
        <w:jc w:val="both"/>
        <w:rPr>
          <w:lang w:val="en-US"/>
        </w:rPr>
      </w:pPr>
    </w:p>
    <w:p w14:paraId="39E77E99" w14:textId="0669D628" w:rsidR="00DF4CA1" w:rsidRPr="002A1B2A" w:rsidRDefault="007272F9" w:rsidP="002A1B2A">
      <w:pPr>
        <w:pStyle w:val="ListParagraph"/>
        <w:numPr>
          <w:ilvl w:val="0"/>
          <w:numId w:val="2"/>
        </w:numPr>
        <w:jc w:val="both"/>
        <w:rPr>
          <w:lang w:val="en-US"/>
        </w:rPr>
      </w:pPr>
      <w:r w:rsidRPr="002A1B2A">
        <w:rPr>
          <w:lang w:val="en-US"/>
        </w:rPr>
        <w:t>The problem in implementing any i</w:t>
      </w:r>
      <w:r w:rsidR="00416B30" w:rsidRPr="002A1B2A">
        <w:rPr>
          <w:lang w:val="en-US"/>
        </w:rPr>
        <w:t>nquisi</w:t>
      </w:r>
      <w:r w:rsidR="002B0EEE" w:rsidRPr="002A1B2A">
        <w:rPr>
          <w:lang w:val="en-US"/>
        </w:rPr>
        <w:t xml:space="preserve">torial system is that </w:t>
      </w:r>
      <w:r w:rsidR="00EB1B5E">
        <w:rPr>
          <w:lang w:val="en-US"/>
        </w:rPr>
        <w:t xml:space="preserve">suitable </w:t>
      </w:r>
      <w:r w:rsidR="005B7224" w:rsidRPr="002A1B2A">
        <w:rPr>
          <w:lang w:val="en-US"/>
        </w:rPr>
        <w:t xml:space="preserve">civil lawyers, who </w:t>
      </w:r>
      <w:r w:rsidR="0096059D" w:rsidRPr="002A1B2A">
        <w:rPr>
          <w:lang w:val="en-US"/>
        </w:rPr>
        <w:t>c</w:t>
      </w:r>
      <w:r w:rsidR="005B7224" w:rsidRPr="002A1B2A">
        <w:rPr>
          <w:lang w:val="en-US"/>
        </w:rPr>
        <w:t xml:space="preserve">ould be the judges who </w:t>
      </w:r>
      <w:r w:rsidR="002F0C08">
        <w:rPr>
          <w:lang w:val="en-US"/>
        </w:rPr>
        <w:t xml:space="preserve">could expertly manage civil </w:t>
      </w:r>
      <w:r w:rsidR="005B7224" w:rsidRPr="002A1B2A">
        <w:rPr>
          <w:lang w:val="en-US"/>
        </w:rPr>
        <w:t xml:space="preserve">files, </w:t>
      </w:r>
      <w:r w:rsidR="0096059D" w:rsidRPr="002A1B2A">
        <w:rPr>
          <w:lang w:val="en-US"/>
        </w:rPr>
        <w:t xml:space="preserve">will stay at the Bar until their late 40s or more likely there </w:t>
      </w:r>
      <w:r w:rsidR="001C3CD0" w:rsidRPr="002A1B2A">
        <w:rPr>
          <w:lang w:val="en-US"/>
        </w:rPr>
        <w:t xml:space="preserve">50s, and then </w:t>
      </w:r>
      <w:r w:rsidR="00C6049D" w:rsidRPr="002A1B2A">
        <w:rPr>
          <w:lang w:val="en-US"/>
        </w:rPr>
        <w:t xml:space="preserve">if interested in judicial work, </w:t>
      </w:r>
      <w:r w:rsidR="00F71068" w:rsidRPr="002A1B2A">
        <w:rPr>
          <w:lang w:val="en-US"/>
        </w:rPr>
        <w:t xml:space="preserve">will </w:t>
      </w:r>
      <w:r w:rsidR="001C3CD0" w:rsidRPr="002A1B2A">
        <w:rPr>
          <w:lang w:val="en-US"/>
        </w:rPr>
        <w:t xml:space="preserve">eye the </w:t>
      </w:r>
      <w:r w:rsidR="00F71068" w:rsidRPr="002A1B2A">
        <w:rPr>
          <w:lang w:val="en-US"/>
        </w:rPr>
        <w:t xml:space="preserve">more </w:t>
      </w:r>
      <w:r w:rsidR="001C3CD0" w:rsidRPr="002A1B2A">
        <w:rPr>
          <w:lang w:val="en-US"/>
        </w:rPr>
        <w:t>varied work of the High Cour</w:t>
      </w:r>
      <w:r w:rsidR="00E04A05" w:rsidRPr="002A1B2A">
        <w:rPr>
          <w:lang w:val="en-US"/>
        </w:rPr>
        <w:t>t</w:t>
      </w:r>
      <w:r w:rsidR="001C3CD0" w:rsidRPr="002A1B2A">
        <w:rPr>
          <w:lang w:val="en-US"/>
        </w:rPr>
        <w:t>.</w:t>
      </w:r>
      <w:r w:rsidR="00C6049D" w:rsidRPr="002A1B2A">
        <w:rPr>
          <w:lang w:val="en-US"/>
        </w:rPr>
        <w:t xml:space="preserve">  </w:t>
      </w:r>
      <w:r w:rsidR="00186FAE" w:rsidRPr="002A1B2A">
        <w:rPr>
          <w:lang w:val="en-US"/>
        </w:rPr>
        <w:t xml:space="preserve">They will generally not be attracted to a full-time permanent judicial position dealing with lesser civil claims.  </w:t>
      </w:r>
      <w:r w:rsidR="00543DC4">
        <w:rPr>
          <w:lang w:val="en-US"/>
        </w:rPr>
        <w:t xml:space="preserve">This means that in our existing system there is no </w:t>
      </w:r>
      <w:r w:rsidR="005C4CEB">
        <w:rPr>
          <w:lang w:val="en-US"/>
        </w:rPr>
        <w:t xml:space="preserve">body of expert </w:t>
      </w:r>
      <w:r w:rsidR="00BC5669">
        <w:rPr>
          <w:lang w:val="en-US"/>
        </w:rPr>
        <w:t xml:space="preserve">District Court </w:t>
      </w:r>
      <w:r w:rsidR="005C4CEB">
        <w:rPr>
          <w:lang w:val="en-US"/>
        </w:rPr>
        <w:t xml:space="preserve">judges </w:t>
      </w:r>
      <w:r w:rsidR="003743EF">
        <w:rPr>
          <w:lang w:val="en-US"/>
        </w:rPr>
        <w:t xml:space="preserve">to manage </w:t>
      </w:r>
      <w:r w:rsidR="005C4CEB">
        <w:rPr>
          <w:lang w:val="en-US"/>
        </w:rPr>
        <w:t>the lower value civil litigation</w:t>
      </w:r>
      <w:r w:rsidR="00C47ED1">
        <w:rPr>
          <w:lang w:val="en-US"/>
        </w:rPr>
        <w:t>, (despite some outstanding individual appointments</w:t>
      </w:r>
      <w:r w:rsidR="00BC5669">
        <w:rPr>
          <w:lang w:val="en-US"/>
        </w:rPr>
        <w:t>)</w:t>
      </w:r>
      <w:r w:rsidR="005C4CEB">
        <w:rPr>
          <w:lang w:val="en-US"/>
        </w:rPr>
        <w:t>.</w:t>
      </w:r>
    </w:p>
    <w:p w14:paraId="2911FE08" w14:textId="77777777" w:rsidR="00DF4CA1" w:rsidRDefault="00DF4CA1" w:rsidP="00F167CD">
      <w:pPr>
        <w:jc w:val="both"/>
        <w:rPr>
          <w:lang w:val="en-US"/>
        </w:rPr>
      </w:pPr>
    </w:p>
    <w:p w14:paraId="3E8EAE10" w14:textId="7330986A" w:rsidR="00A93B10" w:rsidRPr="002A1B2A" w:rsidRDefault="00DF40DB" w:rsidP="002A1B2A">
      <w:pPr>
        <w:pStyle w:val="ListParagraph"/>
        <w:numPr>
          <w:ilvl w:val="0"/>
          <w:numId w:val="2"/>
        </w:numPr>
        <w:jc w:val="both"/>
        <w:rPr>
          <w:lang w:val="en-US"/>
        </w:rPr>
      </w:pPr>
      <w:r w:rsidRPr="002A1B2A">
        <w:rPr>
          <w:lang w:val="en-US"/>
        </w:rPr>
        <w:t xml:space="preserve">These </w:t>
      </w:r>
      <w:r w:rsidR="00A53060">
        <w:rPr>
          <w:lang w:val="en-US"/>
        </w:rPr>
        <w:t>practicing</w:t>
      </w:r>
      <w:r w:rsidRPr="002A1B2A">
        <w:rPr>
          <w:lang w:val="en-US"/>
        </w:rPr>
        <w:t xml:space="preserve"> lawyers </w:t>
      </w:r>
      <w:r w:rsidR="00A53060">
        <w:rPr>
          <w:lang w:val="en-US"/>
        </w:rPr>
        <w:t>who are the ideal candidates to manage litigation</w:t>
      </w:r>
      <w:r w:rsidR="00657C06">
        <w:rPr>
          <w:lang w:val="en-US"/>
        </w:rPr>
        <w:t xml:space="preserve">, </w:t>
      </w:r>
      <w:r w:rsidRPr="002A1B2A">
        <w:rPr>
          <w:lang w:val="en-US"/>
        </w:rPr>
        <w:t>however, when in their 30s and 40s, may well be interested in part-time judicial positions, where they learn the art of judging</w:t>
      </w:r>
      <w:r w:rsidR="00F416DE" w:rsidRPr="002A1B2A">
        <w:rPr>
          <w:lang w:val="en-US"/>
        </w:rPr>
        <w:t xml:space="preserve"> and</w:t>
      </w:r>
      <w:r w:rsidR="0086586E" w:rsidRPr="002A1B2A">
        <w:rPr>
          <w:lang w:val="en-US"/>
        </w:rPr>
        <w:t xml:space="preserve"> can</w:t>
      </w:r>
      <w:r w:rsidR="00F416DE" w:rsidRPr="002A1B2A">
        <w:rPr>
          <w:lang w:val="en-US"/>
        </w:rPr>
        <w:t xml:space="preserve"> develop a reputation in that area.</w:t>
      </w:r>
    </w:p>
    <w:p w14:paraId="25224EB5" w14:textId="303241CF" w:rsidR="00A93B10" w:rsidRDefault="00A93B10" w:rsidP="00F167CD">
      <w:pPr>
        <w:jc w:val="both"/>
        <w:rPr>
          <w:lang w:val="en-US"/>
        </w:rPr>
      </w:pPr>
    </w:p>
    <w:p w14:paraId="131363B1" w14:textId="14D13B2F" w:rsidR="00A93B10" w:rsidRPr="002A1B2A" w:rsidRDefault="00A93B10" w:rsidP="002A1B2A">
      <w:pPr>
        <w:pStyle w:val="ListParagraph"/>
        <w:numPr>
          <w:ilvl w:val="0"/>
          <w:numId w:val="2"/>
        </w:numPr>
        <w:jc w:val="both"/>
        <w:rPr>
          <w:lang w:val="en-US"/>
        </w:rPr>
      </w:pPr>
      <w:r w:rsidRPr="002A1B2A">
        <w:rPr>
          <w:lang w:val="en-US"/>
        </w:rPr>
        <w:t>It is my submission that the way forward is to move to an inquisitorial system for all litigation involving sums of less than $500,000</w:t>
      </w:r>
      <w:r w:rsidR="00B04FFD" w:rsidRPr="002A1B2A">
        <w:rPr>
          <w:lang w:val="en-US"/>
        </w:rPr>
        <w:t>, using younger up and coming civil lawyers</w:t>
      </w:r>
      <w:r w:rsidR="00DC5355" w:rsidRPr="002A1B2A">
        <w:rPr>
          <w:lang w:val="en-US"/>
        </w:rPr>
        <w:t xml:space="preserve"> </w:t>
      </w:r>
      <w:r w:rsidR="00B04FFD" w:rsidRPr="002A1B2A">
        <w:rPr>
          <w:lang w:val="en-US"/>
        </w:rPr>
        <w:t>as temporary judges</w:t>
      </w:r>
      <w:r w:rsidR="00E41B58" w:rsidRPr="002A1B2A">
        <w:rPr>
          <w:lang w:val="en-US"/>
        </w:rPr>
        <w:t xml:space="preserve"> </w:t>
      </w:r>
      <w:r w:rsidR="00657C06">
        <w:rPr>
          <w:lang w:val="en-US"/>
        </w:rPr>
        <w:t>akin to English</w:t>
      </w:r>
      <w:r w:rsidR="009B5F79">
        <w:rPr>
          <w:lang w:val="en-US"/>
        </w:rPr>
        <w:t xml:space="preserve"> and Wales</w:t>
      </w:r>
      <w:r w:rsidR="00657C06">
        <w:rPr>
          <w:lang w:val="en-US"/>
        </w:rPr>
        <w:t xml:space="preserve"> Recorders</w:t>
      </w:r>
      <w:r w:rsidR="009B5F79">
        <w:rPr>
          <w:lang w:val="en-US"/>
        </w:rPr>
        <w:t xml:space="preserve"> or Deputy High Court judges</w:t>
      </w:r>
      <w:r w:rsidR="00657C06">
        <w:rPr>
          <w:lang w:val="en-US"/>
        </w:rPr>
        <w:t xml:space="preserve">, </w:t>
      </w:r>
      <w:r w:rsidR="00E41B58" w:rsidRPr="002A1B2A">
        <w:rPr>
          <w:lang w:val="en-US"/>
        </w:rPr>
        <w:t>to manage the civil files</w:t>
      </w:r>
      <w:r w:rsidR="00B04FFD" w:rsidRPr="002A1B2A">
        <w:rPr>
          <w:lang w:val="en-US"/>
        </w:rPr>
        <w:t>.</w:t>
      </w:r>
    </w:p>
    <w:p w14:paraId="07D5F0E2" w14:textId="3586B211" w:rsidR="00DC5355" w:rsidRDefault="00DC5355" w:rsidP="00F167CD">
      <w:pPr>
        <w:jc w:val="both"/>
        <w:rPr>
          <w:lang w:val="en-US"/>
        </w:rPr>
      </w:pPr>
    </w:p>
    <w:p w14:paraId="0B6A1736" w14:textId="36FC80A5" w:rsidR="00DC5355" w:rsidRPr="002A1B2A" w:rsidRDefault="00DC5355" w:rsidP="002A1B2A">
      <w:pPr>
        <w:pStyle w:val="ListParagraph"/>
        <w:numPr>
          <w:ilvl w:val="0"/>
          <w:numId w:val="2"/>
        </w:numPr>
        <w:jc w:val="both"/>
        <w:rPr>
          <w:lang w:val="en-US"/>
        </w:rPr>
      </w:pPr>
      <w:r w:rsidRPr="002A1B2A">
        <w:rPr>
          <w:lang w:val="en-US"/>
        </w:rPr>
        <w:t xml:space="preserve">There will be an immediate reaction to the concept of such a radical change, abandoning as it will the wisdom of the adversarial system for flushing out truth.  However, </w:t>
      </w:r>
      <w:r w:rsidR="000C7C47">
        <w:rPr>
          <w:lang w:val="en-US"/>
        </w:rPr>
        <w:t>the flaws in the existing system that have led to the Consultation pape</w:t>
      </w:r>
      <w:r w:rsidR="00BA61FB">
        <w:rPr>
          <w:lang w:val="en-US"/>
        </w:rPr>
        <w:t>r, show that only a significant</w:t>
      </w:r>
      <w:r w:rsidRPr="002A1B2A">
        <w:rPr>
          <w:lang w:val="en-US"/>
        </w:rPr>
        <w:t xml:space="preserve"> change </w:t>
      </w:r>
      <w:r w:rsidR="00BA61FB">
        <w:rPr>
          <w:lang w:val="en-US"/>
        </w:rPr>
        <w:t xml:space="preserve">to the adversarial system </w:t>
      </w:r>
      <w:r w:rsidRPr="002A1B2A">
        <w:rPr>
          <w:lang w:val="en-US"/>
        </w:rPr>
        <w:t xml:space="preserve">will fix the problem.  </w:t>
      </w:r>
    </w:p>
    <w:p w14:paraId="740AB3D3" w14:textId="59A19897" w:rsidR="00DC5355" w:rsidRDefault="00DC5355" w:rsidP="00F167CD">
      <w:pPr>
        <w:jc w:val="both"/>
        <w:rPr>
          <w:lang w:val="en-US"/>
        </w:rPr>
      </w:pPr>
    </w:p>
    <w:p w14:paraId="2767CB46" w14:textId="4CBE81B0" w:rsidR="00DC5355" w:rsidRPr="002A1B2A" w:rsidRDefault="00DC5355" w:rsidP="002A1B2A">
      <w:pPr>
        <w:pStyle w:val="ListParagraph"/>
        <w:numPr>
          <w:ilvl w:val="0"/>
          <w:numId w:val="2"/>
        </w:numPr>
        <w:jc w:val="both"/>
        <w:rPr>
          <w:lang w:val="en-US"/>
        </w:rPr>
      </w:pPr>
      <w:r w:rsidRPr="002A1B2A">
        <w:rPr>
          <w:lang w:val="en-US"/>
        </w:rPr>
        <w:t>The key to an inquisitorial system is that Judges rather than lawyers run the litigation from the start.  Lawyers are an optional and welcome extra, but not essential for justice to be pursued</w:t>
      </w:r>
      <w:r w:rsidR="0014394F" w:rsidRPr="002A1B2A">
        <w:rPr>
          <w:lang w:val="en-US"/>
        </w:rPr>
        <w:t xml:space="preserve"> fa</w:t>
      </w:r>
      <w:r w:rsidR="00D01EA0" w:rsidRPr="002A1B2A">
        <w:rPr>
          <w:lang w:val="en-US"/>
        </w:rPr>
        <w:t>irly</w:t>
      </w:r>
      <w:r w:rsidRPr="002A1B2A">
        <w:rPr>
          <w:lang w:val="en-US"/>
        </w:rPr>
        <w:t>.</w:t>
      </w:r>
    </w:p>
    <w:p w14:paraId="3C9ADCAD" w14:textId="77777777" w:rsidR="00657D40" w:rsidRPr="00A8463D" w:rsidRDefault="00657D40" w:rsidP="00A8463D">
      <w:pPr>
        <w:rPr>
          <w:lang w:val="en-US"/>
        </w:rPr>
      </w:pPr>
    </w:p>
    <w:p w14:paraId="157174CF" w14:textId="3AD55C16" w:rsidR="00657D40" w:rsidRPr="00657D40" w:rsidRDefault="00657D40" w:rsidP="00657D40">
      <w:pPr>
        <w:jc w:val="both"/>
        <w:rPr>
          <w:i/>
          <w:iCs/>
          <w:lang w:val="en-US"/>
        </w:rPr>
      </w:pPr>
      <w:r>
        <w:rPr>
          <w:i/>
          <w:iCs/>
          <w:lang w:val="en-US"/>
        </w:rPr>
        <w:t>T</w:t>
      </w:r>
      <w:r w:rsidR="00A8463D">
        <w:rPr>
          <w:i/>
          <w:iCs/>
          <w:lang w:val="en-US"/>
        </w:rPr>
        <w:t>he t</w:t>
      </w:r>
      <w:r>
        <w:rPr>
          <w:i/>
          <w:iCs/>
          <w:lang w:val="en-US"/>
        </w:rPr>
        <w:t xml:space="preserve">wo suggested </w:t>
      </w:r>
      <w:r w:rsidR="00104E62">
        <w:rPr>
          <w:i/>
          <w:iCs/>
          <w:lang w:val="en-US"/>
        </w:rPr>
        <w:t>reforms</w:t>
      </w:r>
    </w:p>
    <w:p w14:paraId="2F1148CC" w14:textId="45228CC1" w:rsidR="00DC5355" w:rsidRDefault="00DC5355" w:rsidP="00F167CD">
      <w:pPr>
        <w:jc w:val="both"/>
        <w:rPr>
          <w:lang w:val="en-US"/>
        </w:rPr>
      </w:pPr>
    </w:p>
    <w:p w14:paraId="597EAF5D" w14:textId="32A9DC60" w:rsidR="00DC5355" w:rsidRDefault="006D7283" w:rsidP="002A1B2A">
      <w:pPr>
        <w:pStyle w:val="ListParagraph"/>
        <w:numPr>
          <w:ilvl w:val="0"/>
          <w:numId w:val="2"/>
        </w:numPr>
        <w:jc w:val="both"/>
        <w:rPr>
          <w:lang w:val="en-US"/>
        </w:rPr>
      </w:pPr>
      <w:r w:rsidRPr="002A1B2A">
        <w:rPr>
          <w:lang w:val="en-US"/>
        </w:rPr>
        <w:t xml:space="preserve">Two </w:t>
      </w:r>
      <w:r w:rsidR="00DC5355" w:rsidRPr="002A1B2A">
        <w:rPr>
          <w:lang w:val="en-US"/>
        </w:rPr>
        <w:t xml:space="preserve">key </w:t>
      </w:r>
      <w:r w:rsidRPr="002A1B2A">
        <w:rPr>
          <w:lang w:val="en-US"/>
        </w:rPr>
        <w:t xml:space="preserve">reforms </w:t>
      </w:r>
      <w:r w:rsidR="00DC5355" w:rsidRPr="002A1B2A">
        <w:rPr>
          <w:lang w:val="en-US"/>
        </w:rPr>
        <w:t>could make this possible.</w:t>
      </w:r>
      <w:r w:rsidR="00900BBA">
        <w:rPr>
          <w:lang w:val="en-US"/>
        </w:rPr>
        <w:t xml:space="preserve">  If implemented, they would require legislative reform.</w:t>
      </w:r>
      <w:r w:rsidR="00F635A5">
        <w:rPr>
          <w:lang w:val="en-US"/>
        </w:rPr>
        <w:t xml:space="preserve">  They could not be achieved within the existing rules, as they would </w:t>
      </w:r>
      <w:r w:rsidR="00F635A5">
        <w:rPr>
          <w:lang w:val="en-US"/>
        </w:rPr>
        <w:lastRenderedPageBreak/>
        <w:t xml:space="preserve">involve </w:t>
      </w:r>
      <w:r w:rsidR="006B65EA">
        <w:rPr>
          <w:lang w:val="en-US"/>
        </w:rPr>
        <w:t>the creation of a new type of judge, with</w:t>
      </w:r>
      <w:r w:rsidR="00E5642C">
        <w:rPr>
          <w:lang w:val="en-US"/>
        </w:rPr>
        <w:t xml:space="preserve"> changes </w:t>
      </w:r>
      <w:r w:rsidR="00BB40EB">
        <w:rPr>
          <w:lang w:val="en-US"/>
        </w:rPr>
        <w:t xml:space="preserve">at least </w:t>
      </w:r>
      <w:r w:rsidR="00E5642C">
        <w:rPr>
          <w:lang w:val="en-US"/>
        </w:rPr>
        <w:t xml:space="preserve">to the </w:t>
      </w:r>
      <w:r w:rsidR="00BB40EB">
        <w:rPr>
          <w:lang w:val="en-US"/>
        </w:rPr>
        <w:t xml:space="preserve">District Courts Act 2016, and possibly the </w:t>
      </w:r>
      <w:r w:rsidR="00EA4AC1">
        <w:rPr>
          <w:lang w:val="en-US"/>
        </w:rPr>
        <w:t>Senior Courts Act 2016</w:t>
      </w:r>
      <w:r w:rsidR="00BB40EB">
        <w:rPr>
          <w:lang w:val="en-US"/>
        </w:rPr>
        <w:t xml:space="preserve">.  There would have to be significant </w:t>
      </w:r>
      <w:r w:rsidR="00885971">
        <w:rPr>
          <w:lang w:val="en-US"/>
        </w:rPr>
        <w:t>new District Court rules.</w:t>
      </w:r>
    </w:p>
    <w:p w14:paraId="397829B0" w14:textId="24C47420" w:rsidR="002D087B" w:rsidRDefault="002D087B" w:rsidP="002D087B">
      <w:pPr>
        <w:jc w:val="both"/>
        <w:rPr>
          <w:lang w:val="en-US"/>
        </w:rPr>
      </w:pPr>
    </w:p>
    <w:p w14:paraId="1FA7C56C" w14:textId="2728201C" w:rsidR="002D087B" w:rsidRPr="002D087B" w:rsidRDefault="002D087B" w:rsidP="002D087B">
      <w:pPr>
        <w:jc w:val="both"/>
        <w:rPr>
          <w:i/>
          <w:iCs/>
          <w:lang w:val="en-US"/>
        </w:rPr>
      </w:pPr>
      <w:r>
        <w:rPr>
          <w:i/>
          <w:iCs/>
          <w:lang w:val="en-US"/>
        </w:rPr>
        <w:t xml:space="preserve">First </w:t>
      </w:r>
      <w:r w:rsidR="00A8463D">
        <w:rPr>
          <w:i/>
          <w:iCs/>
          <w:lang w:val="en-US"/>
        </w:rPr>
        <w:t>reform</w:t>
      </w:r>
    </w:p>
    <w:p w14:paraId="0D45051B" w14:textId="2BE19B3A" w:rsidR="004F149D" w:rsidRDefault="004F149D" w:rsidP="00F167CD">
      <w:pPr>
        <w:jc w:val="both"/>
        <w:rPr>
          <w:lang w:val="en-US"/>
        </w:rPr>
      </w:pPr>
    </w:p>
    <w:p w14:paraId="49141F3A" w14:textId="0EB2F59B" w:rsidR="004F149D" w:rsidRDefault="004F149D" w:rsidP="002A1B2A">
      <w:pPr>
        <w:pStyle w:val="ListParagraph"/>
        <w:numPr>
          <w:ilvl w:val="0"/>
          <w:numId w:val="2"/>
        </w:numPr>
        <w:jc w:val="both"/>
        <w:rPr>
          <w:lang w:val="en-US"/>
        </w:rPr>
      </w:pPr>
      <w:r w:rsidRPr="002A1B2A">
        <w:rPr>
          <w:lang w:val="en-US"/>
        </w:rPr>
        <w:t xml:space="preserve">The first key feature would be the actual creation of and making of rules for </w:t>
      </w:r>
      <w:r w:rsidR="00E37F1A">
        <w:rPr>
          <w:lang w:val="en-US"/>
        </w:rPr>
        <w:t>a</w:t>
      </w:r>
      <w:r w:rsidRPr="002A1B2A">
        <w:rPr>
          <w:lang w:val="en-US"/>
        </w:rPr>
        <w:t xml:space="preserve"> new </w:t>
      </w:r>
      <w:r w:rsidR="00E37F1A">
        <w:rPr>
          <w:lang w:val="en-US"/>
        </w:rPr>
        <w:t xml:space="preserve">type of </w:t>
      </w:r>
      <w:r w:rsidRPr="002A1B2A">
        <w:rPr>
          <w:lang w:val="en-US"/>
        </w:rPr>
        <w:t>Inquisitorial</w:t>
      </w:r>
      <w:r w:rsidR="00E37F1A">
        <w:rPr>
          <w:lang w:val="en-US"/>
        </w:rPr>
        <w:t xml:space="preserve"> judge</w:t>
      </w:r>
      <w:r w:rsidRPr="002A1B2A">
        <w:rPr>
          <w:lang w:val="en-US"/>
        </w:rPr>
        <w:t xml:space="preserve">, which could fall under District Court umbrella.  We already have </w:t>
      </w:r>
      <w:r w:rsidR="003E01A8">
        <w:rPr>
          <w:lang w:val="en-US"/>
        </w:rPr>
        <w:t>in New Zealand</w:t>
      </w:r>
      <w:r w:rsidRPr="002A1B2A">
        <w:rPr>
          <w:lang w:val="en-US"/>
        </w:rPr>
        <w:t xml:space="preserve"> </w:t>
      </w:r>
      <w:r w:rsidR="00223E81">
        <w:rPr>
          <w:lang w:val="en-US"/>
        </w:rPr>
        <w:t xml:space="preserve">ad hoc </w:t>
      </w:r>
      <w:r w:rsidR="00823C78">
        <w:rPr>
          <w:lang w:val="en-US"/>
        </w:rPr>
        <w:t>examples of Inquisitorial decision making</w:t>
      </w:r>
      <w:r w:rsidR="007A76DF">
        <w:rPr>
          <w:lang w:val="en-US"/>
        </w:rPr>
        <w:t>,</w:t>
      </w:r>
      <w:r w:rsidR="00823C78">
        <w:rPr>
          <w:lang w:val="en-US"/>
        </w:rPr>
        <w:t xml:space="preserve"> </w:t>
      </w:r>
      <w:r w:rsidRPr="002A1B2A">
        <w:rPr>
          <w:lang w:val="en-US"/>
        </w:rPr>
        <w:t>as has been pointed out in the Discussion Paper</w:t>
      </w:r>
      <w:r w:rsidR="00301296">
        <w:rPr>
          <w:lang w:val="en-US"/>
        </w:rPr>
        <w:t>.  T</w:t>
      </w:r>
      <w:r w:rsidRPr="002A1B2A">
        <w:rPr>
          <w:lang w:val="en-US"/>
        </w:rPr>
        <w:t>he Greater Christchurch Claims Resolution Service</w:t>
      </w:r>
      <w:r w:rsidR="00301296">
        <w:rPr>
          <w:lang w:val="en-US"/>
        </w:rPr>
        <w:t xml:space="preserve"> has provided an excellent example</w:t>
      </w:r>
      <w:r w:rsidR="00223E81">
        <w:rPr>
          <w:lang w:val="en-US"/>
        </w:rPr>
        <w:t xml:space="preserve">, and </w:t>
      </w:r>
      <w:r w:rsidR="00635E34">
        <w:rPr>
          <w:lang w:val="en-US"/>
        </w:rPr>
        <w:t xml:space="preserve">so </w:t>
      </w:r>
      <w:r w:rsidR="00223E81">
        <w:rPr>
          <w:lang w:val="en-US"/>
        </w:rPr>
        <w:t>to an</w:t>
      </w:r>
      <w:r w:rsidR="00823C78">
        <w:rPr>
          <w:lang w:val="en-US"/>
        </w:rPr>
        <w:t xml:space="preserve"> extent </w:t>
      </w:r>
      <w:r w:rsidR="00635E34">
        <w:rPr>
          <w:lang w:val="en-US"/>
        </w:rPr>
        <w:t xml:space="preserve">does </w:t>
      </w:r>
      <w:r w:rsidR="00823C78">
        <w:rPr>
          <w:lang w:val="en-US"/>
        </w:rPr>
        <w:t>the Employment Authority</w:t>
      </w:r>
      <w:r w:rsidRPr="002A1B2A">
        <w:rPr>
          <w:lang w:val="en-US"/>
        </w:rPr>
        <w:t xml:space="preserve">.  The </w:t>
      </w:r>
      <w:r w:rsidR="00192B9E">
        <w:rPr>
          <w:lang w:val="en-US"/>
        </w:rPr>
        <w:t xml:space="preserve">new </w:t>
      </w:r>
      <w:r w:rsidRPr="002A1B2A">
        <w:rPr>
          <w:lang w:val="en-US"/>
        </w:rPr>
        <w:t xml:space="preserve">rules could </w:t>
      </w:r>
      <w:r w:rsidR="000717D1" w:rsidRPr="002A1B2A">
        <w:rPr>
          <w:lang w:val="en-US"/>
        </w:rPr>
        <w:t xml:space="preserve">borrow from those </w:t>
      </w:r>
      <w:r w:rsidR="006052A6">
        <w:rPr>
          <w:lang w:val="en-US"/>
        </w:rPr>
        <w:t>that have been enacted for</w:t>
      </w:r>
      <w:r w:rsidR="000717D1" w:rsidRPr="002A1B2A">
        <w:rPr>
          <w:lang w:val="en-US"/>
        </w:rPr>
        <w:t xml:space="preserve"> </w:t>
      </w:r>
      <w:r w:rsidRPr="002A1B2A">
        <w:rPr>
          <w:lang w:val="en-US"/>
        </w:rPr>
        <w:t>the Intellectual Property Enterprise Court of the United Kingdom, that offers a truncated form of civil litigation</w:t>
      </w:r>
      <w:r w:rsidR="00D91D34">
        <w:rPr>
          <w:lang w:val="en-US"/>
        </w:rPr>
        <w:t xml:space="preserve"> with Inquisitorial features</w:t>
      </w:r>
      <w:r w:rsidRPr="002A1B2A">
        <w:rPr>
          <w:lang w:val="en-US"/>
        </w:rPr>
        <w:t xml:space="preserve">.  </w:t>
      </w:r>
      <w:r w:rsidR="00635E34">
        <w:rPr>
          <w:lang w:val="en-US"/>
        </w:rPr>
        <w:t>It appears to be a success.</w:t>
      </w:r>
    </w:p>
    <w:p w14:paraId="62C58632" w14:textId="77777777" w:rsidR="008A6E2D" w:rsidRPr="008A6E2D" w:rsidRDefault="008A6E2D" w:rsidP="008A6E2D">
      <w:pPr>
        <w:jc w:val="both"/>
        <w:rPr>
          <w:lang w:val="en-US"/>
        </w:rPr>
      </w:pPr>
    </w:p>
    <w:p w14:paraId="23FED2A2" w14:textId="1131079E" w:rsidR="004F149D" w:rsidRPr="002A1B2A" w:rsidRDefault="004F149D" w:rsidP="002A1B2A">
      <w:pPr>
        <w:pStyle w:val="ListParagraph"/>
        <w:numPr>
          <w:ilvl w:val="0"/>
          <w:numId w:val="2"/>
        </w:numPr>
        <w:jc w:val="both"/>
        <w:rPr>
          <w:lang w:val="en-US"/>
        </w:rPr>
      </w:pPr>
      <w:r w:rsidRPr="002A1B2A">
        <w:rPr>
          <w:lang w:val="en-US"/>
        </w:rPr>
        <w:t xml:space="preserve">Key features </w:t>
      </w:r>
      <w:r w:rsidR="00AD533F">
        <w:rPr>
          <w:lang w:val="en-US"/>
        </w:rPr>
        <w:t xml:space="preserve">of this new Inquisitorial division </w:t>
      </w:r>
      <w:r w:rsidRPr="002A1B2A">
        <w:rPr>
          <w:lang w:val="en-US"/>
        </w:rPr>
        <w:t>could be as follows:</w:t>
      </w:r>
    </w:p>
    <w:p w14:paraId="01E34D2C" w14:textId="77777777" w:rsidR="004F149D" w:rsidRDefault="004F149D" w:rsidP="004F149D">
      <w:pPr>
        <w:jc w:val="both"/>
        <w:rPr>
          <w:lang w:val="en-US"/>
        </w:rPr>
      </w:pPr>
    </w:p>
    <w:p w14:paraId="08144CEE" w14:textId="19F2D227" w:rsidR="004F149D" w:rsidRPr="008A6E2D" w:rsidRDefault="004F149D" w:rsidP="008A6E2D">
      <w:pPr>
        <w:pStyle w:val="ListParagraph"/>
        <w:numPr>
          <w:ilvl w:val="0"/>
          <w:numId w:val="3"/>
        </w:numPr>
        <w:spacing w:after="120"/>
        <w:jc w:val="both"/>
        <w:rPr>
          <w:rFonts w:ascii="Calibri" w:eastAsia="Times New Roman" w:hAnsi="Calibri" w:cs="Calibri"/>
          <w:lang w:eastAsia="en-GB"/>
        </w:rPr>
      </w:pPr>
      <w:r w:rsidRPr="008A6E2D">
        <w:rPr>
          <w:rFonts w:ascii="Calibri" w:eastAsia="Times New Roman" w:hAnsi="Calibri" w:cs="Calibri"/>
          <w:lang w:eastAsia="en-GB"/>
        </w:rPr>
        <w:t xml:space="preserve">The claims </w:t>
      </w:r>
      <w:r w:rsidR="00E30B87" w:rsidRPr="008A6E2D">
        <w:rPr>
          <w:rFonts w:ascii="Calibri" w:eastAsia="Times New Roman" w:hAnsi="Calibri" w:cs="Calibri"/>
          <w:lang w:eastAsia="en-GB"/>
        </w:rPr>
        <w:t>w</w:t>
      </w:r>
      <w:r w:rsidRPr="008A6E2D">
        <w:rPr>
          <w:rFonts w:ascii="Calibri" w:eastAsia="Times New Roman" w:hAnsi="Calibri" w:cs="Calibri"/>
          <w:lang w:eastAsia="en-GB"/>
        </w:rPr>
        <w:t>ould be up to $500,000.</w:t>
      </w:r>
      <w:r w:rsidR="00E30B87" w:rsidRPr="008A6E2D">
        <w:rPr>
          <w:rFonts w:ascii="Calibri" w:eastAsia="Times New Roman" w:hAnsi="Calibri" w:cs="Calibri"/>
          <w:lang w:eastAsia="en-GB"/>
        </w:rPr>
        <w:t xml:space="preserve">  All such claim</w:t>
      </w:r>
      <w:r w:rsidR="00A779F3" w:rsidRPr="008A6E2D">
        <w:rPr>
          <w:rFonts w:ascii="Calibri" w:eastAsia="Times New Roman" w:hAnsi="Calibri" w:cs="Calibri"/>
          <w:lang w:eastAsia="en-GB"/>
        </w:rPr>
        <w:t>s</w:t>
      </w:r>
      <w:r w:rsidR="00E30B87" w:rsidRPr="008A6E2D">
        <w:rPr>
          <w:rFonts w:ascii="Calibri" w:eastAsia="Times New Roman" w:hAnsi="Calibri" w:cs="Calibri"/>
          <w:lang w:eastAsia="en-GB"/>
        </w:rPr>
        <w:t xml:space="preserve"> would have to go through the new Inquisitorial process.  There would be no other option.</w:t>
      </w:r>
      <w:r w:rsidR="008B28BB">
        <w:rPr>
          <w:rFonts w:ascii="Calibri" w:eastAsia="Times New Roman" w:hAnsi="Calibri" w:cs="Calibri"/>
          <w:lang w:eastAsia="en-GB"/>
        </w:rPr>
        <w:t xml:space="preserve">  </w:t>
      </w:r>
      <w:r w:rsidR="00114179">
        <w:rPr>
          <w:rFonts w:ascii="Calibri" w:eastAsia="Times New Roman" w:hAnsi="Calibri" w:cs="Calibri"/>
          <w:lang w:eastAsia="en-GB"/>
        </w:rPr>
        <w:t>The creation of an interlocutory</w:t>
      </w:r>
      <w:r w:rsidR="008B28BB">
        <w:rPr>
          <w:rFonts w:ascii="Calibri" w:eastAsia="Times New Roman" w:hAnsi="Calibri" w:cs="Calibri"/>
          <w:lang w:eastAsia="en-GB"/>
        </w:rPr>
        <w:t xml:space="preserve"> leave option </w:t>
      </w:r>
      <w:r w:rsidR="00114179">
        <w:rPr>
          <w:rFonts w:ascii="Calibri" w:eastAsia="Times New Roman" w:hAnsi="Calibri" w:cs="Calibri"/>
          <w:lang w:eastAsia="en-GB"/>
        </w:rPr>
        <w:t xml:space="preserve">for a party </w:t>
      </w:r>
      <w:r w:rsidR="00C04FF2">
        <w:rPr>
          <w:rFonts w:ascii="Calibri" w:eastAsia="Times New Roman" w:hAnsi="Calibri" w:cs="Calibri"/>
          <w:lang w:eastAsia="en-GB"/>
        </w:rPr>
        <w:t>who wishes to</w:t>
      </w:r>
      <w:r w:rsidR="00114179">
        <w:rPr>
          <w:rFonts w:ascii="Calibri" w:eastAsia="Times New Roman" w:hAnsi="Calibri" w:cs="Calibri"/>
          <w:lang w:eastAsia="en-GB"/>
        </w:rPr>
        <w:t xml:space="preserve"> seek</w:t>
      </w:r>
      <w:r w:rsidR="00B8422B">
        <w:rPr>
          <w:rFonts w:ascii="Calibri" w:eastAsia="Times New Roman" w:hAnsi="Calibri" w:cs="Calibri"/>
          <w:lang w:eastAsia="en-GB"/>
        </w:rPr>
        <w:t xml:space="preserve"> an adversarial hearing of the old type</w:t>
      </w:r>
      <w:r w:rsidR="00114179">
        <w:rPr>
          <w:rFonts w:ascii="Calibri" w:eastAsia="Times New Roman" w:hAnsi="Calibri" w:cs="Calibri"/>
          <w:lang w:eastAsia="en-GB"/>
        </w:rPr>
        <w:t>,</w:t>
      </w:r>
      <w:r w:rsidR="00B8422B">
        <w:rPr>
          <w:rFonts w:ascii="Calibri" w:eastAsia="Times New Roman" w:hAnsi="Calibri" w:cs="Calibri"/>
          <w:lang w:eastAsia="en-GB"/>
        </w:rPr>
        <w:t xml:space="preserve"> </w:t>
      </w:r>
      <w:r w:rsidR="00D860FC">
        <w:rPr>
          <w:rFonts w:ascii="Calibri" w:eastAsia="Times New Roman" w:hAnsi="Calibri" w:cs="Calibri"/>
          <w:lang w:eastAsia="en-GB"/>
        </w:rPr>
        <w:t xml:space="preserve">could derail </w:t>
      </w:r>
      <w:r w:rsidR="00C04FF2">
        <w:rPr>
          <w:rFonts w:ascii="Calibri" w:eastAsia="Times New Roman" w:hAnsi="Calibri" w:cs="Calibri"/>
          <w:lang w:eastAsia="en-GB"/>
        </w:rPr>
        <w:t xml:space="preserve">and halt </w:t>
      </w:r>
      <w:r w:rsidR="00D860FC">
        <w:rPr>
          <w:rFonts w:ascii="Calibri" w:eastAsia="Times New Roman" w:hAnsi="Calibri" w:cs="Calibri"/>
          <w:lang w:eastAsia="en-GB"/>
        </w:rPr>
        <w:t>speedy resolution.</w:t>
      </w:r>
    </w:p>
    <w:p w14:paraId="0DD805EE" w14:textId="03DABC93" w:rsidR="004F149D" w:rsidRDefault="004F149D" w:rsidP="002A1B2A">
      <w:pPr>
        <w:numPr>
          <w:ilvl w:val="0"/>
          <w:numId w:val="3"/>
        </w:numPr>
        <w:spacing w:after="120"/>
        <w:jc w:val="both"/>
        <w:rPr>
          <w:rFonts w:ascii="Calibri" w:eastAsia="Times New Roman" w:hAnsi="Calibri" w:cs="Calibri"/>
          <w:lang w:eastAsia="en-GB"/>
        </w:rPr>
      </w:pPr>
      <w:r>
        <w:rPr>
          <w:rFonts w:ascii="Calibri" w:eastAsia="Times New Roman" w:hAnsi="Calibri" w:cs="Calibri"/>
          <w:lang w:eastAsia="en-GB"/>
        </w:rPr>
        <w:t>The filing process would be electronic</w:t>
      </w:r>
      <w:r w:rsidR="00DC4783">
        <w:rPr>
          <w:rFonts w:ascii="Calibri" w:eastAsia="Times New Roman" w:hAnsi="Calibri" w:cs="Calibri"/>
          <w:lang w:eastAsia="en-GB"/>
        </w:rPr>
        <w:t>, and the files would be electronic through the process</w:t>
      </w:r>
      <w:r>
        <w:rPr>
          <w:rFonts w:ascii="Calibri" w:eastAsia="Times New Roman" w:hAnsi="Calibri" w:cs="Calibri"/>
          <w:lang w:eastAsia="en-GB"/>
        </w:rPr>
        <w:t>.</w:t>
      </w:r>
    </w:p>
    <w:p w14:paraId="33684029" w14:textId="4F42912A" w:rsidR="004F149D" w:rsidRDefault="004F149D" w:rsidP="002A1B2A">
      <w:pPr>
        <w:numPr>
          <w:ilvl w:val="0"/>
          <w:numId w:val="3"/>
        </w:numPr>
        <w:spacing w:after="120"/>
        <w:jc w:val="both"/>
        <w:rPr>
          <w:rFonts w:ascii="Calibri" w:eastAsia="Times New Roman" w:hAnsi="Calibri" w:cs="Calibri"/>
          <w:lang w:eastAsia="en-GB"/>
        </w:rPr>
      </w:pPr>
      <w:r>
        <w:rPr>
          <w:rFonts w:ascii="Calibri" w:eastAsia="Times New Roman" w:hAnsi="Calibri" w:cs="Calibri"/>
          <w:lang w:eastAsia="en-GB"/>
        </w:rPr>
        <w:t>There would be a</w:t>
      </w:r>
      <w:r w:rsidR="000B7BD4">
        <w:rPr>
          <w:rFonts w:ascii="Calibri" w:eastAsia="Times New Roman" w:hAnsi="Calibri" w:cs="Calibri"/>
          <w:lang w:eastAsia="en-GB"/>
        </w:rPr>
        <w:t xml:space="preserve"> standard</w:t>
      </w:r>
      <w:r>
        <w:rPr>
          <w:rFonts w:ascii="Calibri" w:eastAsia="Times New Roman" w:hAnsi="Calibri" w:cs="Calibri"/>
          <w:lang w:eastAsia="en-GB"/>
        </w:rPr>
        <w:t xml:space="preserve"> claim form</w:t>
      </w:r>
      <w:r w:rsidR="000B7BD4">
        <w:rPr>
          <w:rFonts w:ascii="Calibri" w:eastAsia="Times New Roman" w:hAnsi="Calibri" w:cs="Calibri"/>
          <w:lang w:eastAsia="en-GB"/>
        </w:rPr>
        <w:t>,</w:t>
      </w:r>
      <w:r>
        <w:rPr>
          <w:rFonts w:ascii="Calibri" w:eastAsia="Times New Roman" w:hAnsi="Calibri" w:cs="Calibri"/>
          <w:lang w:eastAsia="en-GB"/>
        </w:rPr>
        <w:t xml:space="preserve"> </w:t>
      </w:r>
      <w:r w:rsidR="00B4231B">
        <w:rPr>
          <w:rFonts w:ascii="Calibri" w:eastAsia="Times New Roman" w:hAnsi="Calibri" w:cs="Calibri"/>
          <w:lang w:eastAsia="en-GB"/>
        </w:rPr>
        <w:t>adopting</w:t>
      </w:r>
      <w:r w:rsidR="00896DBD">
        <w:rPr>
          <w:rFonts w:ascii="Calibri" w:eastAsia="Times New Roman" w:hAnsi="Calibri" w:cs="Calibri"/>
          <w:lang w:eastAsia="en-GB"/>
        </w:rPr>
        <w:t xml:space="preserve"> the concept of a traditional </w:t>
      </w:r>
      <w:r w:rsidR="00B4231B">
        <w:rPr>
          <w:rFonts w:ascii="Calibri" w:eastAsia="Times New Roman" w:hAnsi="Calibri" w:cs="Calibri"/>
          <w:lang w:eastAsia="en-GB"/>
        </w:rPr>
        <w:t xml:space="preserve"> statement of claim, with</w:t>
      </w:r>
      <w:r>
        <w:rPr>
          <w:rFonts w:ascii="Calibri" w:eastAsia="Times New Roman" w:hAnsi="Calibri" w:cs="Calibri"/>
          <w:lang w:eastAsia="en-GB"/>
        </w:rPr>
        <w:t xml:space="preserve"> the </w:t>
      </w:r>
      <w:r w:rsidR="000B7BD4">
        <w:rPr>
          <w:rFonts w:ascii="Calibri" w:eastAsia="Times New Roman" w:hAnsi="Calibri" w:cs="Calibri"/>
          <w:lang w:eastAsia="en-GB"/>
        </w:rPr>
        <w:t xml:space="preserve">claimant setting </w:t>
      </w:r>
      <w:r>
        <w:rPr>
          <w:rFonts w:ascii="Calibri" w:eastAsia="Times New Roman" w:hAnsi="Calibri" w:cs="Calibri"/>
          <w:lang w:eastAsia="en-GB"/>
        </w:rPr>
        <w:t xml:space="preserve">out </w:t>
      </w:r>
      <w:r w:rsidR="000B7BD4">
        <w:rPr>
          <w:rFonts w:ascii="Calibri" w:eastAsia="Times New Roman" w:hAnsi="Calibri" w:cs="Calibri"/>
          <w:lang w:eastAsia="en-GB"/>
        </w:rPr>
        <w:t>t</w:t>
      </w:r>
      <w:r>
        <w:rPr>
          <w:rFonts w:ascii="Calibri" w:eastAsia="Times New Roman" w:hAnsi="Calibri" w:cs="Calibri"/>
          <w:lang w:eastAsia="en-GB"/>
        </w:rPr>
        <w:t>he</w:t>
      </w:r>
      <w:r w:rsidR="00E40A18">
        <w:rPr>
          <w:rFonts w:ascii="Calibri" w:eastAsia="Times New Roman" w:hAnsi="Calibri" w:cs="Calibri"/>
          <w:lang w:eastAsia="en-GB"/>
        </w:rPr>
        <w:t xml:space="preserve"> factual essence of the claim, </w:t>
      </w:r>
      <w:r>
        <w:rPr>
          <w:rFonts w:ascii="Calibri" w:eastAsia="Times New Roman" w:hAnsi="Calibri" w:cs="Calibri"/>
          <w:lang w:eastAsia="en-GB"/>
        </w:rPr>
        <w:t>with a requirement to identify causes of action.</w:t>
      </w:r>
      <w:r w:rsidR="00FB2486">
        <w:rPr>
          <w:rFonts w:ascii="Calibri" w:eastAsia="Times New Roman" w:hAnsi="Calibri" w:cs="Calibri"/>
          <w:lang w:eastAsia="en-GB"/>
        </w:rPr>
        <w:t xml:space="preserve">  A central failing of the earlier </w:t>
      </w:r>
      <w:r w:rsidR="00A07C79">
        <w:rPr>
          <w:rFonts w:ascii="Calibri" w:eastAsia="Times New Roman" w:hAnsi="Calibri" w:cs="Calibri"/>
          <w:lang w:eastAsia="en-GB"/>
        </w:rPr>
        <w:t xml:space="preserve">District Court </w:t>
      </w:r>
      <w:r w:rsidR="00FB2486">
        <w:rPr>
          <w:rFonts w:ascii="Calibri" w:eastAsia="Times New Roman" w:hAnsi="Calibri" w:cs="Calibri"/>
          <w:lang w:eastAsia="en-GB"/>
        </w:rPr>
        <w:t xml:space="preserve">Information Capsule rules was that there was no </w:t>
      </w:r>
      <w:r w:rsidR="00AD30C1">
        <w:rPr>
          <w:rFonts w:ascii="Calibri" w:eastAsia="Times New Roman" w:hAnsi="Calibri" w:cs="Calibri"/>
          <w:lang w:eastAsia="en-GB"/>
        </w:rPr>
        <w:t xml:space="preserve">such </w:t>
      </w:r>
      <w:r w:rsidR="00FB2486">
        <w:rPr>
          <w:rFonts w:ascii="Calibri" w:eastAsia="Times New Roman" w:hAnsi="Calibri" w:cs="Calibri"/>
          <w:lang w:eastAsia="en-GB"/>
        </w:rPr>
        <w:t xml:space="preserve">provision for </w:t>
      </w:r>
      <w:r w:rsidR="00E06DB2">
        <w:rPr>
          <w:rFonts w:ascii="Calibri" w:eastAsia="Times New Roman" w:hAnsi="Calibri" w:cs="Calibri"/>
          <w:lang w:eastAsia="en-GB"/>
        </w:rPr>
        <w:t xml:space="preserve">the filing of </w:t>
      </w:r>
      <w:r w:rsidR="00AD30C1">
        <w:rPr>
          <w:rFonts w:ascii="Calibri" w:eastAsia="Times New Roman" w:hAnsi="Calibri" w:cs="Calibri"/>
          <w:lang w:eastAsia="en-GB"/>
        </w:rPr>
        <w:t xml:space="preserve">pleadings, </w:t>
      </w:r>
      <w:r w:rsidR="007273C6">
        <w:rPr>
          <w:rFonts w:ascii="Calibri" w:eastAsia="Times New Roman" w:hAnsi="Calibri" w:cs="Calibri"/>
          <w:lang w:eastAsia="en-GB"/>
        </w:rPr>
        <w:t xml:space="preserve">that forced the </w:t>
      </w:r>
      <w:r w:rsidR="00E66639">
        <w:rPr>
          <w:rFonts w:ascii="Calibri" w:eastAsia="Times New Roman" w:hAnsi="Calibri" w:cs="Calibri"/>
          <w:lang w:eastAsia="en-GB"/>
        </w:rPr>
        <w:t>claimant</w:t>
      </w:r>
      <w:r w:rsidR="007273C6">
        <w:rPr>
          <w:rFonts w:ascii="Calibri" w:eastAsia="Times New Roman" w:hAnsi="Calibri" w:cs="Calibri"/>
          <w:lang w:eastAsia="en-GB"/>
        </w:rPr>
        <w:t xml:space="preserve"> to outline the legal and factual basis of the claim</w:t>
      </w:r>
      <w:r w:rsidR="00A07C79">
        <w:rPr>
          <w:rFonts w:ascii="Calibri" w:eastAsia="Times New Roman" w:hAnsi="Calibri" w:cs="Calibri"/>
          <w:lang w:eastAsia="en-GB"/>
        </w:rPr>
        <w:t>.</w:t>
      </w:r>
      <w:r w:rsidR="00E66639">
        <w:rPr>
          <w:rFonts w:ascii="Calibri" w:eastAsia="Times New Roman" w:hAnsi="Calibri" w:cs="Calibri"/>
          <w:lang w:eastAsia="en-GB"/>
        </w:rPr>
        <w:t xml:space="preserve">  This is necessary if the issues are to be identified and addressed at the hearing.</w:t>
      </w:r>
    </w:p>
    <w:p w14:paraId="41724524" w14:textId="09ABF3C8" w:rsidR="004F149D" w:rsidRDefault="004F149D" w:rsidP="002A1B2A">
      <w:pPr>
        <w:numPr>
          <w:ilvl w:val="0"/>
          <w:numId w:val="3"/>
        </w:numPr>
        <w:spacing w:after="120"/>
        <w:jc w:val="both"/>
        <w:rPr>
          <w:rFonts w:ascii="Calibri" w:eastAsia="Times New Roman" w:hAnsi="Calibri" w:cs="Calibri"/>
          <w:lang w:eastAsia="en-GB"/>
        </w:rPr>
      </w:pPr>
      <w:r>
        <w:rPr>
          <w:rFonts w:ascii="Calibri" w:eastAsia="Times New Roman" w:hAnsi="Calibri" w:cs="Calibri"/>
          <w:lang w:eastAsia="en-GB"/>
        </w:rPr>
        <w:t xml:space="preserve">There would a </w:t>
      </w:r>
      <w:r w:rsidR="00810C73">
        <w:rPr>
          <w:rFonts w:ascii="Calibri" w:eastAsia="Times New Roman" w:hAnsi="Calibri" w:cs="Calibri"/>
          <w:lang w:eastAsia="en-GB"/>
        </w:rPr>
        <w:t xml:space="preserve">corresponding </w:t>
      </w:r>
      <w:r>
        <w:rPr>
          <w:rFonts w:ascii="Calibri" w:eastAsia="Times New Roman" w:hAnsi="Calibri" w:cs="Calibri"/>
          <w:lang w:eastAsia="en-GB"/>
        </w:rPr>
        <w:t>statement of defence form</w:t>
      </w:r>
      <w:r w:rsidR="00E32857">
        <w:rPr>
          <w:rFonts w:ascii="Calibri" w:eastAsia="Times New Roman" w:hAnsi="Calibri" w:cs="Calibri"/>
          <w:lang w:eastAsia="en-GB"/>
        </w:rPr>
        <w:t xml:space="preserve"> to filed within two weeks</w:t>
      </w:r>
      <w:r w:rsidR="00884947">
        <w:rPr>
          <w:rFonts w:ascii="Calibri" w:eastAsia="Times New Roman" w:hAnsi="Calibri" w:cs="Calibri"/>
          <w:lang w:eastAsia="en-GB"/>
        </w:rPr>
        <w:t xml:space="preserve"> of receipt of the statement of claim</w:t>
      </w:r>
      <w:r>
        <w:rPr>
          <w:rFonts w:ascii="Calibri" w:eastAsia="Times New Roman" w:hAnsi="Calibri" w:cs="Calibri"/>
          <w:lang w:eastAsia="en-GB"/>
        </w:rPr>
        <w:t>,</w:t>
      </w:r>
      <w:r w:rsidR="00884947">
        <w:rPr>
          <w:rFonts w:ascii="Calibri" w:eastAsia="Times New Roman" w:hAnsi="Calibri" w:cs="Calibri"/>
          <w:lang w:eastAsia="en-GB"/>
        </w:rPr>
        <w:t xml:space="preserve">  which would have to</w:t>
      </w:r>
      <w:r>
        <w:rPr>
          <w:rFonts w:ascii="Calibri" w:eastAsia="Times New Roman" w:hAnsi="Calibri" w:cs="Calibri"/>
          <w:lang w:eastAsia="en-GB"/>
        </w:rPr>
        <w:t xml:space="preserve"> admi</w:t>
      </w:r>
      <w:r w:rsidR="00884947">
        <w:rPr>
          <w:rFonts w:ascii="Calibri" w:eastAsia="Times New Roman" w:hAnsi="Calibri" w:cs="Calibri"/>
          <w:lang w:eastAsia="en-GB"/>
        </w:rPr>
        <w:t>t</w:t>
      </w:r>
      <w:r>
        <w:rPr>
          <w:rFonts w:ascii="Calibri" w:eastAsia="Times New Roman" w:hAnsi="Calibri" w:cs="Calibri"/>
          <w:lang w:eastAsia="en-GB"/>
        </w:rPr>
        <w:t xml:space="preserve"> </w:t>
      </w:r>
      <w:r w:rsidR="00E32857">
        <w:rPr>
          <w:rFonts w:ascii="Calibri" w:eastAsia="Times New Roman" w:hAnsi="Calibri" w:cs="Calibri"/>
          <w:lang w:eastAsia="en-GB"/>
        </w:rPr>
        <w:t xml:space="preserve">or deny </w:t>
      </w:r>
      <w:r>
        <w:rPr>
          <w:rFonts w:ascii="Calibri" w:eastAsia="Times New Roman" w:hAnsi="Calibri" w:cs="Calibri"/>
          <w:lang w:eastAsia="en-GB"/>
        </w:rPr>
        <w:t>every assertion</w:t>
      </w:r>
      <w:r w:rsidR="00810C73">
        <w:rPr>
          <w:rFonts w:ascii="Calibri" w:eastAsia="Times New Roman" w:hAnsi="Calibri" w:cs="Calibri"/>
          <w:lang w:eastAsia="en-GB"/>
        </w:rPr>
        <w:t xml:space="preserve"> in the claim</w:t>
      </w:r>
      <w:r>
        <w:rPr>
          <w:rFonts w:ascii="Calibri" w:eastAsia="Times New Roman" w:hAnsi="Calibri" w:cs="Calibri"/>
          <w:lang w:eastAsia="en-GB"/>
        </w:rPr>
        <w:t xml:space="preserve">, and a set out </w:t>
      </w:r>
      <w:r w:rsidR="00884947">
        <w:rPr>
          <w:rFonts w:ascii="Calibri" w:eastAsia="Times New Roman" w:hAnsi="Calibri" w:cs="Calibri"/>
          <w:lang w:eastAsia="en-GB"/>
        </w:rPr>
        <w:t>any</w:t>
      </w:r>
      <w:r>
        <w:rPr>
          <w:rFonts w:ascii="Calibri" w:eastAsia="Times New Roman" w:hAnsi="Calibri" w:cs="Calibri"/>
          <w:lang w:eastAsia="en-GB"/>
        </w:rPr>
        <w:t xml:space="preserve"> positive defences and any counter-claim.</w:t>
      </w:r>
    </w:p>
    <w:p w14:paraId="7014E23E" w14:textId="3DFB7ACB" w:rsidR="00EF7B7D" w:rsidRDefault="00D35559" w:rsidP="002A1B2A">
      <w:pPr>
        <w:numPr>
          <w:ilvl w:val="0"/>
          <w:numId w:val="3"/>
        </w:numPr>
        <w:spacing w:after="120"/>
        <w:jc w:val="both"/>
        <w:rPr>
          <w:rFonts w:ascii="Calibri" w:eastAsia="Times New Roman" w:hAnsi="Calibri" w:cs="Calibri"/>
          <w:lang w:eastAsia="en-GB"/>
        </w:rPr>
      </w:pPr>
      <w:r>
        <w:rPr>
          <w:rFonts w:ascii="Calibri" w:eastAsia="Times New Roman" w:hAnsi="Calibri" w:cs="Calibri"/>
          <w:lang w:eastAsia="en-GB"/>
        </w:rPr>
        <w:t xml:space="preserve">There would be an initial conference </w:t>
      </w:r>
      <w:r w:rsidR="006A1951">
        <w:rPr>
          <w:rFonts w:ascii="Calibri" w:eastAsia="Times New Roman" w:hAnsi="Calibri" w:cs="Calibri"/>
          <w:lang w:eastAsia="en-GB"/>
        </w:rPr>
        <w:t xml:space="preserve">within six weeks </w:t>
      </w:r>
      <w:r w:rsidR="00B70A18">
        <w:rPr>
          <w:rFonts w:ascii="Calibri" w:eastAsia="Times New Roman" w:hAnsi="Calibri" w:cs="Calibri"/>
          <w:lang w:eastAsia="en-GB"/>
        </w:rPr>
        <w:t xml:space="preserve">of the initial filing, </w:t>
      </w:r>
      <w:r>
        <w:rPr>
          <w:rFonts w:ascii="Calibri" w:eastAsia="Times New Roman" w:hAnsi="Calibri" w:cs="Calibri"/>
          <w:lang w:eastAsia="en-GB"/>
        </w:rPr>
        <w:t xml:space="preserve">presided over by the judge who would hear the case.  </w:t>
      </w:r>
      <w:r w:rsidR="00D8702A">
        <w:rPr>
          <w:rFonts w:ascii="Calibri" w:eastAsia="Times New Roman" w:hAnsi="Calibri" w:cs="Calibri"/>
          <w:lang w:eastAsia="en-GB"/>
        </w:rPr>
        <w:t xml:space="preserve">At least an hour would be allocated for this conference. </w:t>
      </w:r>
      <w:r w:rsidR="00383C9C">
        <w:rPr>
          <w:rFonts w:ascii="Calibri" w:eastAsia="Times New Roman" w:hAnsi="Calibri" w:cs="Calibri"/>
          <w:lang w:eastAsia="en-GB"/>
        </w:rPr>
        <w:t xml:space="preserve"> If the case looked complex, or could involve the joinder of other parties, or if it looked worth having a settlement discussion at the conference, a longer time could be allocated.</w:t>
      </w:r>
      <w:r w:rsidR="00D8702A">
        <w:rPr>
          <w:rFonts w:ascii="Calibri" w:eastAsia="Times New Roman" w:hAnsi="Calibri" w:cs="Calibri"/>
          <w:lang w:eastAsia="en-GB"/>
        </w:rPr>
        <w:t xml:space="preserve"> </w:t>
      </w:r>
    </w:p>
    <w:p w14:paraId="57D348E9" w14:textId="41291160" w:rsidR="004F149D" w:rsidRDefault="00383B07" w:rsidP="002A1B2A">
      <w:pPr>
        <w:numPr>
          <w:ilvl w:val="0"/>
          <w:numId w:val="3"/>
        </w:numPr>
        <w:spacing w:after="120"/>
        <w:jc w:val="both"/>
        <w:rPr>
          <w:rFonts w:ascii="Calibri" w:eastAsia="Times New Roman" w:hAnsi="Calibri" w:cs="Calibri"/>
          <w:lang w:eastAsia="en-GB"/>
        </w:rPr>
      </w:pPr>
      <w:r>
        <w:rPr>
          <w:rFonts w:ascii="Calibri" w:eastAsia="Times New Roman" w:hAnsi="Calibri" w:cs="Calibri"/>
          <w:lang w:eastAsia="en-GB"/>
        </w:rPr>
        <w:t xml:space="preserve">Before </w:t>
      </w:r>
      <w:r w:rsidR="00015B9C">
        <w:rPr>
          <w:rFonts w:ascii="Calibri" w:eastAsia="Times New Roman" w:hAnsi="Calibri" w:cs="Calibri"/>
          <w:lang w:eastAsia="en-GB"/>
        </w:rPr>
        <w:t>t</w:t>
      </w:r>
      <w:r w:rsidR="004F149D">
        <w:rPr>
          <w:rFonts w:ascii="Calibri" w:eastAsia="Times New Roman" w:hAnsi="Calibri" w:cs="Calibri"/>
          <w:lang w:eastAsia="en-GB"/>
        </w:rPr>
        <w:t xml:space="preserve">he </w:t>
      </w:r>
      <w:r w:rsidR="00015B9C">
        <w:rPr>
          <w:rFonts w:ascii="Calibri" w:eastAsia="Times New Roman" w:hAnsi="Calibri" w:cs="Calibri"/>
          <w:lang w:eastAsia="en-GB"/>
        </w:rPr>
        <w:t xml:space="preserve">conference the </w:t>
      </w:r>
      <w:r w:rsidR="004F149D">
        <w:rPr>
          <w:rFonts w:ascii="Calibri" w:eastAsia="Times New Roman" w:hAnsi="Calibri" w:cs="Calibri"/>
          <w:lang w:eastAsia="en-GB"/>
        </w:rPr>
        <w:t>claimant and defendant would have to provide a</w:t>
      </w:r>
      <w:r w:rsidR="00EF7B7D">
        <w:rPr>
          <w:rFonts w:ascii="Calibri" w:eastAsia="Times New Roman" w:hAnsi="Calibri" w:cs="Calibri"/>
          <w:lang w:eastAsia="en-GB"/>
        </w:rPr>
        <w:t xml:space="preserve"> statement</w:t>
      </w:r>
      <w:r w:rsidR="004F149D">
        <w:rPr>
          <w:rFonts w:ascii="Calibri" w:eastAsia="Times New Roman" w:hAnsi="Calibri" w:cs="Calibri"/>
          <w:lang w:eastAsia="en-GB"/>
        </w:rPr>
        <w:t xml:space="preserve"> setting out the facts and key documents relied on.</w:t>
      </w:r>
    </w:p>
    <w:p w14:paraId="5FA0F819" w14:textId="3FE2237C" w:rsidR="004F149D" w:rsidRPr="00A4441E" w:rsidRDefault="004F149D" w:rsidP="002A1B2A">
      <w:pPr>
        <w:numPr>
          <w:ilvl w:val="0"/>
          <w:numId w:val="3"/>
        </w:numPr>
        <w:spacing w:after="120"/>
        <w:jc w:val="both"/>
        <w:rPr>
          <w:rFonts w:ascii="Calibri" w:eastAsia="Times New Roman" w:hAnsi="Calibri" w:cs="Calibri"/>
          <w:lang w:eastAsia="en-GB"/>
        </w:rPr>
      </w:pPr>
      <w:r>
        <w:rPr>
          <w:rFonts w:ascii="Calibri" w:eastAsia="Times New Roman" w:hAnsi="Calibri" w:cs="Calibri"/>
          <w:lang w:eastAsia="en-GB"/>
        </w:rPr>
        <w:t xml:space="preserve">Assistance </w:t>
      </w:r>
      <w:r w:rsidRPr="00A4441E">
        <w:rPr>
          <w:rFonts w:ascii="Calibri" w:eastAsia="Times New Roman" w:hAnsi="Calibri" w:cs="Calibri"/>
          <w:lang w:eastAsia="en-GB"/>
        </w:rPr>
        <w:t xml:space="preserve">would be available </w:t>
      </w:r>
      <w:r w:rsidR="00EF7B7D">
        <w:rPr>
          <w:rFonts w:ascii="Calibri" w:eastAsia="Times New Roman" w:hAnsi="Calibri" w:cs="Calibri"/>
          <w:lang w:eastAsia="en-GB"/>
        </w:rPr>
        <w:t xml:space="preserve">in the Court through a senior Registrar </w:t>
      </w:r>
      <w:r w:rsidRPr="00A4441E">
        <w:rPr>
          <w:rFonts w:ascii="Calibri" w:eastAsia="Times New Roman" w:hAnsi="Calibri" w:cs="Calibri"/>
          <w:lang w:eastAsia="en-GB"/>
        </w:rPr>
        <w:t xml:space="preserve">to </w:t>
      </w:r>
      <w:r w:rsidR="00EF7B7D">
        <w:rPr>
          <w:rFonts w:ascii="Calibri" w:eastAsia="Times New Roman" w:hAnsi="Calibri" w:cs="Calibri"/>
          <w:lang w:eastAsia="en-GB"/>
        </w:rPr>
        <w:t xml:space="preserve">explain the processes and help a party </w:t>
      </w:r>
      <w:r w:rsidRPr="00A4441E">
        <w:rPr>
          <w:rFonts w:ascii="Calibri" w:eastAsia="Times New Roman" w:hAnsi="Calibri" w:cs="Calibri"/>
          <w:lang w:eastAsia="en-GB"/>
        </w:rPr>
        <w:t xml:space="preserve">remedy deficient pleadings. However, if the deficiency </w:t>
      </w:r>
      <w:r w:rsidR="00DD35BC">
        <w:rPr>
          <w:rFonts w:ascii="Calibri" w:eastAsia="Times New Roman" w:hAnsi="Calibri" w:cs="Calibri"/>
          <w:lang w:eastAsia="en-GB"/>
        </w:rPr>
        <w:t>was</w:t>
      </w:r>
      <w:r w:rsidRPr="00A4441E">
        <w:rPr>
          <w:rFonts w:ascii="Calibri" w:eastAsia="Times New Roman" w:hAnsi="Calibri" w:cs="Calibri"/>
          <w:lang w:eastAsia="en-GB"/>
        </w:rPr>
        <w:t xml:space="preserve"> irremediable, the </w:t>
      </w:r>
      <w:r w:rsidR="00EF7B7D">
        <w:rPr>
          <w:rFonts w:ascii="Calibri" w:eastAsia="Times New Roman" w:hAnsi="Calibri" w:cs="Calibri"/>
          <w:lang w:eastAsia="en-GB"/>
        </w:rPr>
        <w:t xml:space="preserve">judge could determine at the initial conference that the case could not </w:t>
      </w:r>
      <w:r w:rsidRPr="00A4441E">
        <w:rPr>
          <w:rFonts w:ascii="Calibri" w:eastAsia="Times New Roman" w:hAnsi="Calibri" w:cs="Calibri"/>
          <w:lang w:eastAsia="en-GB"/>
        </w:rPr>
        <w:t>proceed</w:t>
      </w:r>
      <w:r w:rsidR="00EF7B7D">
        <w:rPr>
          <w:rFonts w:ascii="Calibri" w:eastAsia="Times New Roman" w:hAnsi="Calibri" w:cs="Calibri"/>
          <w:lang w:eastAsia="en-GB"/>
        </w:rPr>
        <w:t>, or required basic change</w:t>
      </w:r>
      <w:r>
        <w:rPr>
          <w:rFonts w:ascii="Calibri" w:eastAsia="Times New Roman" w:hAnsi="Calibri" w:cs="Calibri"/>
          <w:lang w:eastAsia="en-GB"/>
        </w:rPr>
        <w:t>.</w:t>
      </w:r>
      <w:r w:rsidRPr="00A4441E">
        <w:rPr>
          <w:rFonts w:ascii="Calibri" w:eastAsia="Times New Roman" w:hAnsi="Calibri" w:cs="Calibri"/>
          <w:lang w:eastAsia="en-GB"/>
        </w:rPr>
        <w:t xml:space="preserve"> </w:t>
      </w:r>
    </w:p>
    <w:p w14:paraId="5AEBE349" w14:textId="452FC7B8" w:rsidR="004F149D" w:rsidRPr="00A4441E" w:rsidRDefault="004F149D" w:rsidP="002A1B2A">
      <w:pPr>
        <w:numPr>
          <w:ilvl w:val="0"/>
          <w:numId w:val="3"/>
        </w:numPr>
        <w:spacing w:after="120"/>
        <w:jc w:val="both"/>
        <w:rPr>
          <w:rFonts w:ascii="Calibri" w:eastAsia="Times New Roman" w:hAnsi="Calibri" w:cs="Calibri"/>
          <w:lang w:eastAsia="en-GB"/>
        </w:rPr>
      </w:pPr>
      <w:r>
        <w:rPr>
          <w:rFonts w:ascii="Calibri" w:eastAsia="Times New Roman" w:hAnsi="Calibri" w:cs="Calibri"/>
          <w:lang w:eastAsia="en-GB"/>
        </w:rPr>
        <w:lastRenderedPageBreak/>
        <w:t xml:space="preserve">At that </w:t>
      </w:r>
      <w:r w:rsidR="00D67F91">
        <w:rPr>
          <w:rFonts w:ascii="Calibri" w:eastAsia="Times New Roman" w:hAnsi="Calibri" w:cs="Calibri"/>
          <w:lang w:eastAsia="en-GB"/>
        </w:rPr>
        <w:t>initial conference</w:t>
      </w:r>
      <w:r w:rsidRPr="00A4441E">
        <w:rPr>
          <w:rFonts w:ascii="Calibri" w:eastAsia="Times New Roman" w:hAnsi="Calibri" w:cs="Calibri"/>
          <w:lang w:eastAsia="en-GB"/>
        </w:rPr>
        <w:t xml:space="preserve"> the </w:t>
      </w:r>
      <w:r>
        <w:rPr>
          <w:rFonts w:ascii="Calibri" w:eastAsia="Times New Roman" w:hAnsi="Calibri" w:cs="Calibri"/>
          <w:lang w:eastAsia="en-GB"/>
        </w:rPr>
        <w:t xml:space="preserve">judge would probe to ensure that </w:t>
      </w:r>
      <w:r w:rsidRPr="00A4441E">
        <w:rPr>
          <w:rFonts w:ascii="Calibri" w:eastAsia="Times New Roman" w:hAnsi="Calibri" w:cs="Calibri"/>
          <w:lang w:eastAsia="en-GB"/>
        </w:rPr>
        <w:t xml:space="preserve">the real claims and defences </w:t>
      </w:r>
      <w:r>
        <w:rPr>
          <w:rFonts w:ascii="Calibri" w:eastAsia="Times New Roman" w:hAnsi="Calibri" w:cs="Calibri"/>
          <w:lang w:eastAsia="en-GB"/>
        </w:rPr>
        <w:t xml:space="preserve">were </w:t>
      </w:r>
      <w:r w:rsidR="00C75208">
        <w:rPr>
          <w:rFonts w:ascii="Calibri" w:eastAsia="Times New Roman" w:hAnsi="Calibri" w:cs="Calibri"/>
          <w:lang w:eastAsia="en-GB"/>
        </w:rPr>
        <w:t>set out</w:t>
      </w:r>
      <w:r>
        <w:rPr>
          <w:rFonts w:ascii="Calibri" w:eastAsia="Times New Roman" w:hAnsi="Calibri" w:cs="Calibri"/>
          <w:lang w:eastAsia="en-GB"/>
        </w:rPr>
        <w:t>, the key issues of fact and law</w:t>
      </w:r>
      <w:r w:rsidR="00D67F91">
        <w:rPr>
          <w:rFonts w:ascii="Calibri" w:eastAsia="Times New Roman" w:hAnsi="Calibri" w:cs="Calibri"/>
          <w:lang w:eastAsia="en-GB"/>
        </w:rPr>
        <w:t xml:space="preserve"> were identified</w:t>
      </w:r>
      <w:r w:rsidR="008658B6">
        <w:rPr>
          <w:rFonts w:ascii="Calibri" w:eastAsia="Times New Roman" w:hAnsi="Calibri" w:cs="Calibri"/>
          <w:lang w:eastAsia="en-GB"/>
        </w:rPr>
        <w:t>, and what evidence was necessary to determine them</w:t>
      </w:r>
      <w:r>
        <w:rPr>
          <w:rFonts w:ascii="Calibri" w:eastAsia="Times New Roman" w:hAnsi="Calibri" w:cs="Calibri"/>
          <w:lang w:eastAsia="en-GB"/>
        </w:rPr>
        <w:t xml:space="preserve">.  The judge would discuss </w:t>
      </w:r>
      <w:r w:rsidR="00D67F91">
        <w:rPr>
          <w:rFonts w:ascii="Calibri" w:eastAsia="Times New Roman" w:hAnsi="Calibri" w:cs="Calibri"/>
          <w:lang w:eastAsia="en-GB"/>
        </w:rPr>
        <w:t xml:space="preserve">with counsel, </w:t>
      </w:r>
      <w:r>
        <w:rPr>
          <w:rFonts w:ascii="Calibri" w:eastAsia="Times New Roman" w:hAnsi="Calibri" w:cs="Calibri"/>
          <w:lang w:eastAsia="en-GB"/>
        </w:rPr>
        <w:t>and decide on</w:t>
      </w:r>
      <w:r w:rsidR="00D67F91">
        <w:rPr>
          <w:rFonts w:ascii="Calibri" w:eastAsia="Times New Roman" w:hAnsi="Calibri" w:cs="Calibri"/>
          <w:lang w:eastAsia="en-GB"/>
        </w:rPr>
        <w:t>,</w:t>
      </w:r>
      <w:r>
        <w:rPr>
          <w:rFonts w:ascii="Calibri" w:eastAsia="Times New Roman" w:hAnsi="Calibri" w:cs="Calibri"/>
          <w:lang w:eastAsia="en-GB"/>
        </w:rPr>
        <w:t xml:space="preserve"> the witnesses that were to be called.  The judge’s determination </w:t>
      </w:r>
      <w:r w:rsidR="006A1951">
        <w:rPr>
          <w:rFonts w:ascii="Calibri" w:eastAsia="Times New Roman" w:hAnsi="Calibri" w:cs="Calibri"/>
          <w:lang w:eastAsia="en-GB"/>
        </w:rPr>
        <w:t xml:space="preserve">as to the hearing process </w:t>
      </w:r>
      <w:r>
        <w:rPr>
          <w:rFonts w:ascii="Calibri" w:eastAsia="Times New Roman" w:hAnsi="Calibri" w:cs="Calibri"/>
          <w:lang w:eastAsia="en-GB"/>
        </w:rPr>
        <w:t>would be final.</w:t>
      </w:r>
      <w:r w:rsidRPr="00A4441E">
        <w:rPr>
          <w:rFonts w:ascii="Calibri" w:eastAsia="Times New Roman" w:hAnsi="Calibri" w:cs="Calibri"/>
          <w:lang w:eastAsia="en-GB"/>
        </w:rPr>
        <w:t xml:space="preserve"> </w:t>
      </w:r>
      <w:r w:rsidR="008658B6">
        <w:rPr>
          <w:rFonts w:ascii="Calibri" w:eastAsia="Times New Roman" w:hAnsi="Calibri" w:cs="Calibri"/>
          <w:lang w:eastAsia="en-GB"/>
        </w:rPr>
        <w:t>There would be no briefs or will-say statements.</w:t>
      </w:r>
    </w:p>
    <w:p w14:paraId="267B4974" w14:textId="67C76356" w:rsidR="004F149D" w:rsidRDefault="004F149D" w:rsidP="002A1B2A">
      <w:pPr>
        <w:numPr>
          <w:ilvl w:val="0"/>
          <w:numId w:val="3"/>
        </w:numPr>
        <w:spacing w:after="120"/>
        <w:jc w:val="both"/>
        <w:rPr>
          <w:rFonts w:ascii="Calibri" w:eastAsia="Times New Roman" w:hAnsi="Calibri" w:cs="Calibri"/>
          <w:lang w:eastAsia="en-GB"/>
        </w:rPr>
      </w:pPr>
      <w:r>
        <w:rPr>
          <w:rFonts w:ascii="Calibri" w:eastAsia="Times New Roman" w:hAnsi="Calibri" w:cs="Calibri"/>
          <w:lang w:eastAsia="en-GB"/>
        </w:rPr>
        <w:t>There would be no discovery unless the judge decided it was necessary to do justice between the parties.</w:t>
      </w:r>
      <w:r w:rsidR="00585304">
        <w:rPr>
          <w:rFonts w:ascii="Calibri" w:eastAsia="Times New Roman" w:hAnsi="Calibri" w:cs="Calibri"/>
          <w:lang w:eastAsia="en-GB"/>
        </w:rPr>
        <w:t xml:space="preserve"> </w:t>
      </w:r>
      <w:r>
        <w:rPr>
          <w:rFonts w:ascii="Calibri" w:eastAsia="Times New Roman" w:hAnsi="Calibri" w:cs="Calibri"/>
          <w:lang w:eastAsia="en-GB"/>
        </w:rPr>
        <w:t xml:space="preserve"> The judge’s determination on discovery and inspection </w:t>
      </w:r>
      <w:r w:rsidR="00DC25D7">
        <w:rPr>
          <w:rFonts w:ascii="Calibri" w:eastAsia="Times New Roman" w:hAnsi="Calibri" w:cs="Calibri"/>
          <w:lang w:eastAsia="en-GB"/>
        </w:rPr>
        <w:t xml:space="preserve">at the initial conference </w:t>
      </w:r>
      <w:r>
        <w:rPr>
          <w:rFonts w:ascii="Calibri" w:eastAsia="Times New Roman" w:hAnsi="Calibri" w:cs="Calibri"/>
          <w:lang w:eastAsia="en-GB"/>
        </w:rPr>
        <w:t xml:space="preserve">would be final.  </w:t>
      </w:r>
    </w:p>
    <w:p w14:paraId="62BDAA20" w14:textId="30E6BFCD" w:rsidR="004F149D" w:rsidRPr="00A4441E" w:rsidRDefault="004F149D" w:rsidP="002A1B2A">
      <w:pPr>
        <w:numPr>
          <w:ilvl w:val="0"/>
          <w:numId w:val="3"/>
        </w:numPr>
        <w:spacing w:after="120"/>
        <w:jc w:val="both"/>
        <w:rPr>
          <w:rFonts w:ascii="Calibri" w:eastAsia="Times New Roman" w:hAnsi="Calibri" w:cs="Calibri"/>
          <w:lang w:eastAsia="en-GB"/>
        </w:rPr>
      </w:pPr>
      <w:r>
        <w:rPr>
          <w:rFonts w:ascii="Calibri" w:eastAsia="Times New Roman" w:hAnsi="Calibri" w:cs="Calibri"/>
          <w:lang w:eastAsia="en-GB"/>
        </w:rPr>
        <w:t xml:space="preserve">The </w:t>
      </w:r>
      <w:r w:rsidR="00283666">
        <w:rPr>
          <w:rFonts w:ascii="Calibri" w:eastAsia="Times New Roman" w:hAnsi="Calibri" w:cs="Calibri"/>
          <w:lang w:eastAsia="en-GB"/>
        </w:rPr>
        <w:t xml:space="preserve">general </w:t>
      </w:r>
      <w:r>
        <w:rPr>
          <w:rFonts w:ascii="Calibri" w:eastAsia="Times New Roman" w:hAnsi="Calibri" w:cs="Calibri"/>
          <w:lang w:eastAsia="en-GB"/>
        </w:rPr>
        <w:t xml:space="preserve">policy </w:t>
      </w:r>
      <w:r w:rsidR="00283666">
        <w:rPr>
          <w:rFonts w:ascii="Calibri" w:eastAsia="Times New Roman" w:hAnsi="Calibri" w:cs="Calibri"/>
          <w:lang w:eastAsia="en-GB"/>
        </w:rPr>
        <w:t xml:space="preserve">adopted by judges </w:t>
      </w:r>
      <w:r>
        <w:rPr>
          <w:rFonts w:ascii="Calibri" w:eastAsia="Times New Roman" w:hAnsi="Calibri" w:cs="Calibri"/>
          <w:lang w:eastAsia="en-GB"/>
        </w:rPr>
        <w:t>would be that there should be no more than one witness on each side giving evidence on a factual or expert issue.  In the absence of a suitable expert the judge could chose an expert.  If both sides pr</w:t>
      </w:r>
      <w:r w:rsidR="0086429C">
        <w:rPr>
          <w:rFonts w:ascii="Calibri" w:eastAsia="Times New Roman" w:hAnsi="Calibri" w:cs="Calibri"/>
          <w:lang w:eastAsia="en-GB"/>
        </w:rPr>
        <w:t>oposed</w:t>
      </w:r>
      <w:r>
        <w:rPr>
          <w:rFonts w:ascii="Calibri" w:eastAsia="Times New Roman" w:hAnsi="Calibri" w:cs="Calibri"/>
          <w:lang w:eastAsia="en-GB"/>
        </w:rPr>
        <w:t xml:space="preserve"> experts it would be open to the judge to settle on one expert.</w:t>
      </w:r>
    </w:p>
    <w:p w14:paraId="2134764D" w14:textId="321426A3" w:rsidR="004F149D" w:rsidRDefault="004F149D" w:rsidP="002A1B2A">
      <w:pPr>
        <w:numPr>
          <w:ilvl w:val="0"/>
          <w:numId w:val="3"/>
        </w:numPr>
        <w:spacing w:after="120"/>
        <w:jc w:val="both"/>
        <w:rPr>
          <w:rFonts w:ascii="Calibri" w:eastAsia="Times New Roman" w:hAnsi="Calibri" w:cs="Calibri"/>
          <w:lang w:eastAsia="en-GB"/>
        </w:rPr>
      </w:pPr>
      <w:r>
        <w:rPr>
          <w:rFonts w:ascii="Calibri" w:eastAsia="Times New Roman" w:hAnsi="Calibri" w:cs="Calibri"/>
          <w:lang w:eastAsia="en-GB"/>
        </w:rPr>
        <w:t xml:space="preserve">The judge would </w:t>
      </w:r>
      <w:r w:rsidR="003018F3">
        <w:rPr>
          <w:rFonts w:ascii="Calibri" w:eastAsia="Times New Roman" w:hAnsi="Calibri" w:cs="Calibri"/>
          <w:lang w:eastAsia="en-GB"/>
        </w:rPr>
        <w:t xml:space="preserve">probe the question of settlement at this initial conference.  If possible, settlement could be pursued there and then.  </w:t>
      </w:r>
      <w:r w:rsidR="002566B1">
        <w:rPr>
          <w:rFonts w:ascii="Calibri" w:eastAsia="Times New Roman" w:hAnsi="Calibri" w:cs="Calibri"/>
          <w:lang w:eastAsia="en-GB"/>
        </w:rPr>
        <w:t>The judge could turn the six week conference into a settlement conference, as has been done in the Christchurch model.</w:t>
      </w:r>
      <w:r w:rsidR="002566B1" w:rsidRPr="00A4441E">
        <w:rPr>
          <w:rFonts w:ascii="Calibri" w:eastAsia="Times New Roman" w:hAnsi="Calibri" w:cs="Calibri"/>
          <w:lang w:eastAsia="en-GB"/>
        </w:rPr>
        <w:t xml:space="preserve"> </w:t>
      </w:r>
      <w:r w:rsidR="003018F3">
        <w:rPr>
          <w:rFonts w:ascii="Calibri" w:eastAsia="Times New Roman" w:hAnsi="Calibri" w:cs="Calibri"/>
          <w:lang w:eastAsia="en-GB"/>
        </w:rPr>
        <w:t>The judge would al</w:t>
      </w:r>
      <w:r w:rsidR="00DE60D6">
        <w:rPr>
          <w:rFonts w:ascii="Calibri" w:eastAsia="Times New Roman" w:hAnsi="Calibri" w:cs="Calibri"/>
          <w:lang w:eastAsia="en-GB"/>
        </w:rPr>
        <w:t>so</w:t>
      </w:r>
      <w:r w:rsidR="003018F3">
        <w:rPr>
          <w:rFonts w:ascii="Calibri" w:eastAsia="Times New Roman" w:hAnsi="Calibri" w:cs="Calibri"/>
          <w:lang w:eastAsia="en-GB"/>
        </w:rPr>
        <w:t xml:space="preserve"> </w:t>
      </w:r>
      <w:r w:rsidRPr="00A4441E">
        <w:rPr>
          <w:rFonts w:ascii="Calibri" w:eastAsia="Times New Roman" w:hAnsi="Calibri" w:cs="Calibri"/>
          <w:lang w:eastAsia="en-GB"/>
        </w:rPr>
        <w:t xml:space="preserve">consider </w:t>
      </w:r>
      <w:r>
        <w:rPr>
          <w:rFonts w:ascii="Calibri" w:eastAsia="Times New Roman" w:hAnsi="Calibri" w:cs="Calibri"/>
          <w:lang w:eastAsia="en-GB"/>
        </w:rPr>
        <w:t xml:space="preserve">and determine </w:t>
      </w:r>
      <w:r w:rsidRPr="00A4441E">
        <w:rPr>
          <w:rFonts w:ascii="Calibri" w:eastAsia="Times New Roman" w:hAnsi="Calibri" w:cs="Calibri"/>
          <w:lang w:eastAsia="en-GB"/>
        </w:rPr>
        <w:t xml:space="preserve">whether a </w:t>
      </w:r>
      <w:r w:rsidR="00DE60D6">
        <w:rPr>
          <w:rFonts w:ascii="Calibri" w:eastAsia="Times New Roman" w:hAnsi="Calibri" w:cs="Calibri"/>
          <w:lang w:eastAsia="en-GB"/>
        </w:rPr>
        <w:t xml:space="preserve">separate </w:t>
      </w:r>
      <w:r w:rsidRPr="00A4441E">
        <w:rPr>
          <w:rFonts w:ascii="Calibri" w:eastAsia="Times New Roman" w:hAnsi="Calibri" w:cs="Calibri"/>
          <w:lang w:eastAsia="en-GB"/>
        </w:rPr>
        <w:t>judicial settlement conference was appropriate</w:t>
      </w:r>
      <w:r>
        <w:rPr>
          <w:rFonts w:ascii="Calibri" w:eastAsia="Times New Roman" w:hAnsi="Calibri" w:cs="Calibri"/>
          <w:lang w:eastAsia="en-GB"/>
        </w:rPr>
        <w:t xml:space="preserve">.  </w:t>
      </w:r>
    </w:p>
    <w:p w14:paraId="74AB384B" w14:textId="0FC16F1E" w:rsidR="004F149D" w:rsidRPr="00A4441E" w:rsidRDefault="004F149D" w:rsidP="002A1B2A">
      <w:pPr>
        <w:numPr>
          <w:ilvl w:val="0"/>
          <w:numId w:val="3"/>
        </w:numPr>
        <w:spacing w:after="120"/>
        <w:jc w:val="both"/>
        <w:rPr>
          <w:rFonts w:ascii="Calibri" w:eastAsia="Times New Roman" w:hAnsi="Calibri" w:cs="Calibri"/>
          <w:lang w:eastAsia="en-GB"/>
        </w:rPr>
      </w:pPr>
      <w:r>
        <w:rPr>
          <w:rFonts w:ascii="Calibri" w:eastAsia="Times New Roman" w:hAnsi="Calibri" w:cs="Calibri"/>
          <w:lang w:eastAsia="en-GB"/>
        </w:rPr>
        <w:t xml:space="preserve">The judge would have the power to </w:t>
      </w:r>
      <w:r w:rsidR="001D3B33">
        <w:rPr>
          <w:rFonts w:ascii="Calibri" w:eastAsia="Times New Roman" w:hAnsi="Calibri" w:cs="Calibri"/>
          <w:lang w:eastAsia="en-GB"/>
        </w:rPr>
        <w:t xml:space="preserve">determine that the case would be decided on the papers, </w:t>
      </w:r>
      <w:r w:rsidR="001739AC">
        <w:rPr>
          <w:rFonts w:ascii="Calibri" w:eastAsia="Times New Roman" w:hAnsi="Calibri" w:cs="Calibri"/>
          <w:lang w:eastAsia="en-GB"/>
        </w:rPr>
        <w:t xml:space="preserve">these papers being </w:t>
      </w:r>
      <w:r w:rsidR="001D3B33">
        <w:rPr>
          <w:rFonts w:ascii="Calibri" w:eastAsia="Times New Roman" w:hAnsi="Calibri" w:cs="Calibri"/>
          <w:lang w:eastAsia="en-GB"/>
        </w:rPr>
        <w:t>filed electronically within a time frame that was set.</w:t>
      </w:r>
      <w:r w:rsidR="001A2A31">
        <w:rPr>
          <w:rFonts w:ascii="Calibri" w:eastAsia="Times New Roman" w:hAnsi="Calibri" w:cs="Calibri"/>
          <w:lang w:eastAsia="en-GB"/>
        </w:rPr>
        <w:t xml:space="preserve">  However this could only be with the consent of the parties.</w:t>
      </w:r>
    </w:p>
    <w:p w14:paraId="679B8AA8" w14:textId="6AB0B7EE" w:rsidR="004F149D" w:rsidRPr="00A4441E" w:rsidRDefault="001739AC" w:rsidP="002A1B2A">
      <w:pPr>
        <w:numPr>
          <w:ilvl w:val="0"/>
          <w:numId w:val="3"/>
        </w:numPr>
        <w:spacing w:after="120"/>
        <w:jc w:val="both"/>
        <w:rPr>
          <w:rFonts w:ascii="Calibri" w:eastAsia="Times New Roman" w:hAnsi="Calibri" w:cs="Calibri"/>
          <w:lang w:eastAsia="en-GB"/>
        </w:rPr>
      </w:pPr>
      <w:r>
        <w:rPr>
          <w:rFonts w:ascii="Calibri" w:eastAsia="Times New Roman" w:hAnsi="Calibri" w:cs="Calibri"/>
          <w:lang w:eastAsia="en-GB"/>
        </w:rPr>
        <w:t>I</w:t>
      </w:r>
      <w:r w:rsidR="004F149D" w:rsidRPr="00A4441E">
        <w:rPr>
          <w:rFonts w:ascii="Calibri" w:eastAsia="Times New Roman" w:hAnsi="Calibri" w:cs="Calibri"/>
          <w:lang w:eastAsia="en-GB"/>
        </w:rPr>
        <w:t xml:space="preserve">f a </w:t>
      </w:r>
      <w:r w:rsidR="00D04737">
        <w:rPr>
          <w:rFonts w:ascii="Calibri" w:eastAsia="Times New Roman" w:hAnsi="Calibri" w:cs="Calibri"/>
          <w:lang w:eastAsia="en-GB"/>
        </w:rPr>
        <w:t>hearing</w:t>
      </w:r>
      <w:r w:rsidR="004F149D" w:rsidRPr="00A4441E">
        <w:rPr>
          <w:rFonts w:ascii="Calibri" w:eastAsia="Times New Roman" w:hAnsi="Calibri" w:cs="Calibri"/>
          <w:lang w:eastAsia="en-GB"/>
        </w:rPr>
        <w:t xml:space="preserve"> was needed, a decision would be made as to which witnesses would need to be questioned</w:t>
      </w:r>
      <w:r>
        <w:rPr>
          <w:rFonts w:ascii="Calibri" w:eastAsia="Times New Roman" w:hAnsi="Calibri" w:cs="Calibri"/>
          <w:lang w:eastAsia="en-GB"/>
        </w:rPr>
        <w:t xml:space="preserve"> by </w:t>
      </w:r>
      <w:r w:rsidR="003F117E">
        <w:rPr>
          <w:rFonts w:ascii="Calibri" w:eastAsia="Times New Roman" w:hAnsi="Calibri" w:cs="Calibri"/>
          <w:lang w:eastAsia="en-GB"/>
        </w:rPr>
        <w:t>the</w:t>
      </w:r>
      <w:r>
        <w:rPr>
          <w:rFonts w:ascii="Calibri" w:eastAsia="Times New Roman" w:hAnsi="Calibri" w:cs="Calibri"/>
          <w:lang w:eastAsia="en-GB"/>
        </w:rPr>
        <w:t xml:space="preserve"> judge</w:t>
      </w:r>
      <w:r w:rsidR="003F117E">
        <w:rPr>
          <w:rFonts w:ascii="Calibri" w:eastAsia="Times New Roman" w:hAnsi="Calibri" w:cs="Calibri"/>
          <w:lang w:eastAsia="en-GB"/>
        </w:rPr>
        <w:t xml:space="preserve"> or counsel, and the judge would have the power to order experts to confer to see if they could reach common ground.</w:t>
      </w:r>
      <w:r w:rsidR="004F149D" w:rsidRPr="00A4441E">
        <w:rPr>
          <w:rFonts w:ascii="Calibri" w:eastAsia="Times New Roman" w:hAnsi="Calibri" w:cs="Calibri"/>
          <w:lang w:eastAsia="en-GB"/>
        </w:rPr>
        <w:t xml:space="preserve"> </w:t>
      </w:r>
    </w:p>
    <w:p w14:paraId="55234125" w14:textId="7785B846" w:rsidR="004F149D" w:rsidRDefault="00CE3F2B" w:rsidP="002A1B2A">
      <w:pPr>
        <w:numPr>
          <w:ilvl w:val="0"/>
          <w:numId w:val="3"/>
        </w:numPr>
        <w:spacing w:after="120"/>
        <w:jc w:val="both"/>
        <w:rPr>
          <w:rFonts w:ascii="Calibri" w:eastAsia="Times New Roman" w:hAnsi="Calibri" w:cs="Calibri"/>
          <w:lang w:eastAsia="en-GB"/>
        </w:rPr>
      </w:pPr>
      <w:r>
        <w:rPr>
          <w:rFonts w:ascii="Calibri" w:eastAsia="Times New Roman" w:hAnsi="Calibri" w:cs="Calibri"/>
          <w:lang w:eastAsia="en-GB"/>
        </w:rPr>
        <w:t>A</w:t>
      </w:r>
      <w:r w:rsidR="004F149D" w:rsidRPr="00A4441E">
        <w:rPr>
          <w:rFonts w:ascii="Calibri" w:eastAsia="Times New Roman" w:hAnsi="Calibri" w:cs="Calibri"/>
          <w:lang w:eastAsia="en-GB"/>
        </w:rPr>
        <w:t xml:space="preserve"> merits hearing would then take place</w:t>
      </w:r>
      <w:r w:rsidR="00230FB7">
        <w:rPr>
          <w:rFonts w:ascii="Calibri" w:eastAsia="Times New Roman" w:hAnsi="Calibri" w:cs="Calibri"/>
          <w:lang w:eastAsia="en-GB"/>
        </w:rPr>
        <w:t xml:space="preserve"> </w:t>
      </w:r>
      <w:r w:rsidR="00F962C8">
        <w:rPr>
          <w:rFonts w:ascii="Calibri" w:eastAsia="Times New Roman" w:hAnsi="Calibri" w:cs="Calibri"/>
          <w:lang w:eastAsia="en-GB"/>
        </w:rPr>
        <w:t xml:space="preserve">within </w:t>
      </w:r>
      <w:r w:rsidR="00230FB7">
        <w:rPr>
          <w:rFonts w:ascii="Calibri" w:eastAsia="Times New Roman" w:hAnsi="Calibri" w:cs="Calibri"/>
          <w:lang w:eastAsia="en-GB"/>
        </w:rPr>
        <w:t>two months, before the same judge who had presided over the conference</w:t>
      </w:r>
      <w:r w:rsidR="00DA5D76">
        <w:rPr>
          <w:rFonts w:ascii="Calibri" w:eastAsia="Times New Roman" w:hAnsi="Calibri" w:cs="Calibri"/>
          <w:lang w:eastAsia="en-GB"/>
        </w:rPr>
        <w:t xml:space="preserve">.  Parties or their counsel could make </w:t>
      </w:r>
      <w:r w:rsidR="00B271FE">
        <w:rPr>
          <w:rFonts w:ascii="Calibri" w:eastAsia="Times New Roman" w:hAnsi="Calibri" w:cs="Calibri"/>
          <w:lang w:eastAsia="en-GB"/>
        </w:rPr>
        <w:t xml:space="preserve">short </w:t>
      </w:r>
      <w:r w:rsidR="00DA5D76">
        <w:rPr>
          <w:rFonts w:ascii="Calibri" w:eastAsia="Times New Roman" w:hAnsi="Calibri" w:cs="Calibri"/>
          <w:lang w:eastAsia="en-GB"/>
        </w:rPr>
        <w:t xml:space="preserve">openings within a time limit.  The </w:t>
      </w:r>
      <w:r w:rsidR="004F149D" w:rsidRPr="00A4441E">
        <w:rPr>
          <w:rFonts w:ascii="Calibri" w:eastAsia="Times New Roman" w:hAnsi="Calibri" w:cs="Calibri"/>
          <w:lang w:eastAsia="en-GB"/>
        </w:rPr>
        <w:t xml:space="preserve">relevant witnesses </w:t>
      </w:r>
      <w:r w:rsidR="00DA5D76">
        <w:rPr>
          <w:rFonts w:ascii="Calibri" w:eastAsia="Times New Roman" w:hAnsi="Calibri" w:cs="Calibri"/>
          <w:lang w:eastAsia="en-GB"/>
        </w:rPr>
        <w:t>would then be</w:t>
      </w:r>
      <w:r w:rsidR="004F149D" w:rsidRPr="00A4441E">
        <w:rPr>
          <w:rFonts w:ascii="Calibri" w:eastAsia="Times New Roman" w:hAnsi="Calibri" w:cs="Calibri"/>
          <w:lang w:eastAsia="en-GB"/>
        </w:rPr>
        <w:t xml:space="preserve"> examined by the </w:t>
      </w:r>
      <w:r w:rsidR="0088079A">
        <w:rPr>
          <w:rFonts w:ascii="Calibri" w:eastAsia="Times New Roman" w:hAnsi="Calibri" w:cs="Calibri"/>
          <w:lang w:eastAsia="en-GB"/>
        </w:rPr>
        <w:t xml:space="preserve">Judge </w:t>
      </w:r>
      <w:r w:rsidR="004F149D" w:rsidRPr="00A4441E">
        <w:rPr>
          <w:rFonts w:ascii="Calibri" w:eastAsia="Times New Roman" w:hAnsi="Calibri" w:cs="Calibri"/>
          <w:lang w:eastAsia="en-GB"/>
        </w:rPr>
        <w:t>on their evidence and the documents</w:t>
      </w:r>
      <w:r w:rsidR="00B16041">
        <w:rPr>
          <w:rFonts w:ascii="Calibri" w:eastAsia="Times New Roman" w:hAnsi="Calibri" w:cs="Calibri"/>
          <w:lang w:eastAsia="en-GB"/>
        </w:rPr>
        <w:t xml:space="preserve">, following </w:t>
      </w:r>
      <w:r w:rsidR="00F962C8">
        <w:rPr>
          <w:rFonts w:ascii="Calibri" w:eastAsia="Times New Roman" w:hAnsi="Calibri" w:cs="Calibri"/>
          <w:lang w:eastAsia="en-GB"/>
        </w:rPr>
        <w:t xml:space="preserve">similar </w:t>
      </w:r>
      <w:r w:rsidR="00B16041">
        <w:rPr>
          <w:rFonts w:ascii="Calibri" w:eastAsia="Times New Roman" w:hAnsi="Calibri" w:cs="Calibri"/>
          <w:lang w:eastAsia="en-GB"/>
        </w:rPr>
        <w:t xml:space="preserve">procedures </w:t>
      </w:r>
      <w:r w:rsidR="00F962C8">
        <w:rPr>
          <w:rFonts w:ascii="Calibri" w:eastAsia="Times New Roman" w:hAnsi="Calibri" w:cs="Calibri"/>
          <w:lang w:eastAsia="en-GB"/>
        </w:rPr>
        <w:t xml:space="preserve">to those </w:t>
      </w:r>
      <w:r w:rsidR="00B16041">
        <w:rPr>
          <w:rFonts w:ascii="Calibri" w:eastAsia="Times New Roman" w:hAnsi="Calibri" w:cs="Calibri"/>
          <w:lang w:eastAsia="en-GB"/>
        </w:rPr>
        <w:t>adopted b</w:t>
      </w:r>
      <w:r w:rsidR="00F962C8">
        <w:rPr>
          <w:rFonts w:ascii="Calibri" w:eastAsia="Times New Roman" w:hAnsi="Calibri" w:cs="Calibri"/>
          <w:lang w:eastAsia="en-GB"/>
        </w:rPr>
        <w:t>y</w:t>
      </w:r>
      <w:r w:rsidR="00B16041">
        <w:rPr>
          <w:rFonts w:ascii="Calibri" w:eastAsia="Times New Roman" w:hAnsi="Calibri" w:cs="Calibri"/>
          <w:lang w:eastAsia="en-GB"/>
        </w:rPr>
        <w:t xml:space="preserve"> Inquisitorial judges in Europe</w:t>
      </w:r>
      <w:r w:rsidR="004F149D">
        <w:rPr>
          <w:rFonts w:ascii="Calibri" w:eastAsia="Times New Roman" w:hAnsi="Calibri" w:cs="Calibri"/>
          <w:lang w:eastAsia="en-GB"/>
        </w:rPr>
        <w:t>.</w:t>
      </w:r>
    </w:p>
    <w:p w14:paraId="44871AC8" w14:textId="775BC834" w:rsidR="004F149D" w:rsidRDefault="004F149D" w:rsidP="002A1B2A">
      <w:pPr>
        <w:numPr>
          <w:ilvl w:val="0"/>
          <w:numId w:val="3"/>
        </w:numPr>
        <w:spacing w:after="120"/>
        <w:jc w:val="both"/>
        <w:rPr>
          <w:rFonts w:ascii="Calibri" w:eastAsia="Times New Roman" w:hAnsi="Calibri" w:cs="Calibri"/>
          <w:lang w:eastAsia="en-GB"/>
        </w:rPr>
      </w:pPr>
      <w:r>
        <w:rPr>
          <w:rFonts w:ascii="Calibri" w:eastAsia="Times New Roman" w:hAnsi="Calibri" w:cs="Calibri"/>
          <w:lang w:eastAsia="en-GB"/>
        </w:rPr>
        <w:t>The parties or counsel would have the opportunity to question witnesses</w:t>
      </w:r>
      <w:r w:rsidR="00611221">
        <w:rPr>
          <w:rFonts w:ascii="Calibri" w:eastAsia="Times New Roman" w:hAnsi="Calibri" w:cs="Calibri"/>
          <w:lang w:eastAsia="en-GB"/>
        </w:rPr>
        <w:t xml:space="preserve"> after they have been questioned by the judge, within a time limit.  At the end of the hearing the parties or counsel would have a set time in which to</w:t>
      </w:r>
      <w:r w:rsidR="004B2940">
        <w:rPr>
          <w:rFonts w:ascii="Calibri" w:eastAsia="Times New Roman" w:hAnsi="Calibri" w:cs="Calibri"/>
          <w:lang w:eastAsia="en-GB"/>
        </w:rPr>
        <w:t xml:space="preserve"> summarise their case and make submission</w:t>
      </w:r>
      <w:r w:rsidR="009F7DED">
        <w:rPr>
          <w:rFonts w:ascii="Calibri" w:eastAsia="Times New Roman" w:hAnsi="Calibri" w:cs="Calibri"/>
          <w:lang w:eastAsia="en-GB"/>
        </w:rPr>
        <w:t>s</w:t>
      </w:r>
      <w:r w:rsidR="004B2940">
        <w:rPr>
          <w:rFonts w:ascii="Calibri" w:eastAsia="Times New Roman" w:hAnsi="Calibri" w:cs="Calibri"/>
          <w:lang w:eastAsia="en-GB"/>
        </w:rPr>
        <w:t>.</w:t>
      </w:r>
    </w:p>
    <w:p w14:paraId="0E1B4B8B" w14:textId="02A0F9B3" w:rsidR="004F149D" w:rsidRDefault="004F149D" w:rsidP="002A1B2A">
      <w:pPr>
        <w:numPr>
          <w:ilvl w:val="0"/>
          <w:numId w:val="3"/>
        </w:numPr>
        <w:spacing w:after="120"/>
        <w:jc w:val="both"/>
        <w:rPr>
          <w:rFonts w:ascii="Calibri" w:eastAsia="Times New Roman" w:hAnsi="Calibri" w:cs="Calibri"/>
          <w:lang w:eastAsia="en-GB"/>
        </w:rPr>
      </w:pPr>
      <w:r>
        <w:rPr>
          <w:rFonts w:ascii="Calibri" w:eastAsia="Times New Roman" w:hAnsi="Calibri" w:cs="Calibri"/>
          <w:lang w:eastAsia="en-GB"/>
        </w:rPr>
        <w:t xml:space="preserve">A decision would be delivered orally or within </w:t>
      </w:r>
      <w:r w:rsidR="009F7DED">
        <w:rPr>
          <w:rFonts w:ascii="Calibri" w:eastAsia="Times New Roman" w:hAnsi="Calibri" w:cs="Calibri"/>
          <w:lang w:eastAsia="en-GB"/>
        </w:rPr>
        <w:t>fourteen</w:t>
      </w:r>
      <w:r>
        <w:rPr>
          <w:rFonts w:ascii="Calibri" w:eastAsia="Times New Roman" w:hAnsi="Calibri" w:cs="Calibri"/>
          <w:lang w:eastAsia="en-GB"/>
        </w:rPr>
        <w:t xml:space="preserve"> days.</w:t>
      </w:r>
    </w:p>
    <w:p w14:paraId="482DC1A7" w14:textId="3C097BE3" w:rsidR="004F149D" w:rsidRDefault="004F149D" w:rsidP="002A1B2A">
      <w:pPr>
        <w:numPr>
          <w:ilvl w:val="0"/>
          <w:numId w:val="3"/>
        </w:numPr>
        <w:spacing w:after="120"/>
        <w:jc w:val="both"/>
        <w:rPr>
          <w:rFonts w:ascii="Calibri" w:eastAsia="Times New Roman" w:hAnsi="Calibri" w:cs="Calibri"/>
          <w:lang w:eastAsia="en-GB"/>
        </w:rPr>
      </w:pPr>
      <w:r>
        <w:rPr>
          <w:rFonts w:ascii="Calibri" w:eastAsia="Times New Roman" w:hAnsi="Calibri" w:cs="Calibri"/>
          <w:lang w:eastAsia="en-GB"/>
        </w:rPr>
        <w:t>There would be a right to appeal to the High Court by leave.</w:t>
      </w:r>
    </w:p>
    <w:p w14:paraId="52E296D2" w14:textId="59C0CA95" w:rsidR="002D087B" w:rsidRDefault="002D087B" w:rsidP="002D087B">
      <w:pPr>
        <w:spacing w:after="120"/>
        <w:jc w:val="both"/>
        <w:rPr>
          <w:rFonts w:ascii="Calibri" w:eastAsia="Times New Roman" w:hAnsi="Calibri" w:cs="Calibri"/>
          <w:lang w:eastAsia="en-GB"/>
        </w:rPr>
      </w:pPr>
    </w:p>
    <w:p w14:paraId="54289D3B" w14:textId="2A92770F" w:rsidR="002D087B" w:rsidRPr="002D087B" w:rsidRDefault="002D087B" w:rsidP="002D087B">
      <w:pPr>
        <w:spacing w:after="120"/>
        <w:jc w:val="both"/>
        <w:rPr>
          <w:rFonts w:ascii="Calibri" w:eastAsia="Times New Roman" w:hAnsi="Calibri" w:cs="Calibri"/>
          <w:i/>
          <w:iCs/>
          <w:lang w:eastAsia="en-GB"/>
        </w:rPr>
      </w:pPr>
      <w:r>
        <w:rPr>
          <w:rFonts w:ascii="Calibri" w:eastAsia="Times New Roman" w:hAnsi="Calibri" w:cs="Calibri"/>
          <w:i/>
          <w:iCs/>
          <w:lang w:eastAsia="en-GB"/>
        </w:rPr>
        <w:t xml:space="preserve">Second </w:t>
      </w:r>
      <w:r w:rsidR="00A8463D">
        <w:rPr>
          <w:rFonts w:ascii="Calibri" w:eastAsia="Times New Roman" w:hAnsi="Calibri" w:cs="Calibri"/>
          <w:i/>
          <w:iCs/>
          <w:lang w:eastAsia="en-GB"/>
        </w:rPr>
        <w:t>reform</w:t>
      </w:r>
    </w:p>
    <w:p w14:paraId="1E6AF950" w14:textId="77777777" w:rsidR="004F149D" w:rsidRDefault="004F149D" w:rsidP="004F149D">
      <w:pPr>
        <w:jc w:val="both"/>
        <w:rPr>
          <w:lang w:val="en-US"/>
        </w:rPr>
      </w:pPr>
    </w:p>
    <w:p w14:paraId="5F138E24" w14:textId="43AFD7D2" w:rsidR="007E5467" w:rsidRPr="002A1B2A" w:rsidRDefault="004F149D" w:rsidP="002A1B2A">
      <w:pPr>
        <w:pStyle w:val="ListParagraph"/>
        <w:numPr>
          <w:ilvl w:val="0"/>
          <w:numId w:val="2"/>
        </w:numPr>
        <w:jc w:val="both"/>
        <w:rPr>
          <w:lang w:val="en-US"/>
        </w:rPr>
      </w:pPr>
      <w:r w:rsidRPr="002A1B2A">
        <w:rPr>
          <w:lang w:val="en-US"/>
        </w:rPr>
        <w:t xml:space="preserve">The second key step is </w:t>
      </w:r>
      <w:r w:rsidR="003B363A" w:rsidRPr="002A1B2A">
        <w:rPr>
          <w:lang w:val="en-US"/>
        </w:rPr>
        <w:t xml:space="preserve">to address the problem that </w:t>
      </w:r>
      <w:r w:rsidR="00FF2376" w:rsidRPr="002A1B2A">
        <w:rPr>
          <w:lang w:val="en-US"/>
        </w:rPr>
        <w:t>there would have to be more judges appointed than are presently appointed to do this new work</w:t>
      </w:r>
      <w:r w:rsidR="004B2940" w:rsidRPr="002A1B2A">
        <w:rPr>
          <w:lang w:val="en-US"/>
        </w:rPr>
        <w:t>, and they would have to be able to quickly understand, control, and determine, civil cases that could be complex</w:t>
      </w:r>
      <w:r w:rsidR="00FF2376" w:rsidRPr="002A1B2A">
        <w:rPr>
          <w:lang w:val="en-US"/>
        </w:rPr>
        <w:t xml:space="preserve">. Where are they to come from? The District Court </w:t>
      </w:r>
      <w:r w:rsidR="009F7DED">
        <w:rPr>
          <w:lang w:val="en-US"/>
        </w:rPr>
        <w:t>seldom</w:t>
      </w:r>
      <w:r w:rsidR="00FF2376" w:rsidRPr="002A1B2A">
        <w:rPr>
          <w:lang w:val="en-US"/>
        </w:rPr>
        <w:t xml:space="preserve"> attract</w:t>
      </w:r>
      <w:r w:rsidR="009F7DED">
        <w:rPr>
          <w:lang w:val="en-US"/>
        </w:rPr>
        <w:t>s</w:t>
      </w:r>
      <w:r w:rsidR="00FF2376" w:rsidRPr="002A1B2A">
        <w:rPr>
          <w:lang w:val="en-US"/>
        </w:rPr>
        <w:t xml:space="preserve"> such </w:t>
      </w:r>
      <w:r w:rsidR="00FF2376" w:rsidRPr="002A1B2A">
        <w:rPr>
          <w:lang w:val="en-US"/>
        </w:rPr>
        <w:lastRenderedPageBreak/>
        <w:t xml:space="preserve">persons.  High Court judges are unlikely to be content with such a limited diet.  To be an </w:t>
      </w:r>
      <w:r w:rsidR="00C67038">
        <w:rPr>
          <w:lang w:val="en-US"/>
        </w:rPr>
        <w:t xml:space="preserve">effective </w:t>
      </w:r>
      <w:r w:rsidR="00FF2376" w:rsidRPr="002A1B2A">
        <w:rPr>
          <w:lang w:val="en-US"/>
        </w:rPr>
        <w:t xml:space="preserve">inquisitorial civil judge involves immersion in the file, interaction with the </w:t>
      </w:r>
      <w:r w:rsidR="006A32C3">
        <w:rPr>
          <w:lang w:val="en-US"/>
        </w:rPr>
        <w:t>parties and counsel</w:t>
      </w:r>
      <w:r w:rsidR="00FF2376" w:rsidRPr="002A1B2A">
        <w:rPr>
          <w:lang w:val="en-US"/>
        </w:rPr>
        <w:t>, the intelligence and experience to see the issues, and how they can be fairly aired an</w:t>
      </w:r>
      <w:r w:rsidR="00F167CD" w:rsidRPr="002A1B2A">
        <w:rPr>
          <w:lang w:val="en-US"/>
        </w:rPr>
        <w:t>d</w:t>
      </w:r>
      <w:r w:rsidR="00FF2376" w:rsidRPr="002A1B2A">
        <w:rPr>
          <w:lang w:val="en-US"/>
        </w:rPr>
        <w:t xml:space="preserve"> resolved.  </w:t>
      </w:r>
    </w:p>
    <w:p w14:paraId="2F575FFB" w14:textId="77777777" w:rsidR="007E5467" w:rsidRDefault="007E5467" w:rsidP="00F167CD">
      <w:pPr>
        <w:jc w:val="both"/>
        <w:rPr>
          <w:lang w:val="en-US"/>
        </w:rPr>
      </w:pPr>
    </w:p>
    <w:p w14:paraId="1DD142C7" w14:textId="00FE3C58" w:rsidR="00FF2376" w:rsidRPr="002A1B2A" w:rsidRDefault="00FF2376" w:rsidP="002A1B2A">
      <w:pPr>
        <w:pStyle w:val="ListParagraph"/>
        <w:numPr>
          <w:ilvl w:val="0"/>
          <w:numId w:val="2"/>
        </w:numPr>
        <w:jc w:val="both"/>
        <w:rPr>
          <w:lang w:val="en-US"/>
        </w:rPr>
      </w:pPr>
      <w:r w:rsidRPr="002A1B2A">
        <w:rPr>
          <w:lang w:val="en-US"/>
        </w:rPr>
        <w:t>Th</w:t>
      </w:r>
      <w:r w:rsidR="007E5467" w:rsidRPr="002A1B2A">
        <w:rPr>
          <w:lang w:val="en-US"/>
        </w:rPr>
        <w:t xml:space="preserve">is problem is overcome in European inquisitorial Courts, because </w:t>
      </w:r>
      <w:r w:rsidR="00236CBC" w:rsidRPr="002A1B2A">
        <w:rPr>
          <w:lang w:val="en-US"/>
        </w:rPr>
        <w:t xml:space="preserve">of the different nature of the judicial career.  </w:t>
      </w:r>
      <w:r w:rsidRPr="002A1B2A">
        <w:rPr>
          <w:lang w:val="en-US"/>
        </w:rPr>
        <w:t xml:space="preserve"> </w:t>
      </w:r>
      <w:r w:rsidR="000F56F4" w:rsidRPr="002A1B2A">
        <w:rPr>
          <w:lang w:val="en-US"/>
        </w:rPr>
        <w:t xml:space="preserve">In Europe students chose whether to follow a judicial career from when they leave University.  They start judging in their 20s.  </w:t>
      </w:r>
      <w:r w:rsidR="00236CBC" w:rsidRPr="002A1B2A">
        <w:rPr>
          <w:lang w:val="en-US"/>
        </w:rPr>
        <w:t xml:space="preserve">The </w:t>
      </w:r>
      <w:r w:rsidR="00C32581" w:rsidRPr="002A1B2A">
        <w:rPr>
          <w:lang w:val="en-US"/>
        </w:rPr>
        <w:t xml:space="preserve">lower </w:t>
      </w:r>
      <w:r w:rsidRPr="002A1B2A">
        <w:rPr>
          <w:lang w:val="en-US"/>
        </w:rPr>
        <w:t xml:space="preserve">end civil litigation in Europe tends to be done by </w:t>
      </w:r>
      <w:r w:rsidR="000F56F4" w:rsidRPr="002A1B2A">
        <w:rPr>
          <w:lang w:val="en-US"/>
        </w:rPr>
        <w:t xml:space="preserve">these </w:t>
      </w:r>
      <w:r w:rsidRPr="002A1B2A">
        <w:rPr>
          <w:lang w:val="en-US"/>
        </w:rPr>
        <w:t xml:space="preserve">younger judges, who </w:t>
      </w:r>
      <w:r w:rsidR="00AA628B">
        <w:rPr>
          <w:lang w:val="en-US"/>
        </w:rPr>
        <w:t>on completion of initial law courses in</w:t>
      </w:r>
      <w:r w:rsidRPr="002A1B2A">
        <w:rPr>
          <w:lang w:val="en-US"/>
        </w:rPr>
        <w:t xml:space="preserve"> University have chosen a career in judging.  When they are </w:t>
      </w:r>
      <w:proofErr w:type="gramStart"/>
      <w:r w:rsidRPr="002A1B2A">
        <w:rPr>
          <w:lang w:val="en-US"/>
        </w:rPr>
        <w:t>junior</w:t>
      </w:r>
      <w:proofErr w:type="gramEnd"/>
      <w:r w:rsidRPr="002A1B2A">
        <w:rPr>
          <w:lang w:val="en-US"/>
        </w:rPr>
        <w:t xml:space="preserve"> they can develop skill and experience while having the energy and motive to run lower end civil litigation.  That is th</w:t>
      </w:r>
      <w:r w:rsidR="00B846C5" w:rsidRPr="002A1B2A">
        <w:rPr>
          <w:lang w:val="en-US"/>
        </w:rPr>
        <w:t>eir</w:t>
      </w:r>
      <w:r w:rsidRPr="002A1B2A">
        <w:rPr>
          <w:lang w:val="en-US"/>
        </w:rPr>
        <w:t xml:space="preserve"> chosen career</w:t>
      </w:r>
      <w:r w:rsidR="00C32581" w:rsidRPr="002A1B2A">
        <w:rPr>
          <w:lang w:val="en-US"/>
        </w:rPr>
        <w:t>, with the</w:t>
      </w:r>
      <w:r w:rsidRPr="002A1B2A">
        <w:rPr>
          <w:lang w:val="en-US"/>
        </w:rPr>
        <w:t xml:space="preserve"> prospect </w:t>
      </w:r>
      <w:r w:rsidR="00C32581" w:rsidRPr="002A1B2A">
        <w:rPr>
          <w:lang w:val="en-US"/>
        </w:rPr>
        <w:t>and</w:t>
      </w:r>
      <w:r w:rsidRPr="002A1B2A">
        <w:rPr>
          <w:lang w:val="en-US"/>
        </w:rPr>
        <w:t xml:space="preserve"> a path on to more senior work later.</w:t>
      </w:r>
    </w:p>
    <w:p w14:paraId="612E10B0" w14:textId="3F430847" w:rsidR="00FF2376" w:rsidRDefault="00FF2376" w:rsidP="00F167CD">
      <w:pPr>
        <w:jc w:val="both"/>
        <w:rPr>
          <w:lang w:val="en-US"/>
        </w:rPr>
      </w:pPr>
    </w:p>
    <w:p w14:paraId="09A16B8E" w14:textId="39D012D3" w:rsidR="00FF2376" w:rsidRPr="002A1B2A" w:rsidRDefault="00FF2376" w:rsidP="002A1B2A">
      <w:pPr>
        <w:pStyle w:val="ListParagraph"/>
        <w:numPr>
          <w:ilvl w:val="0"/>
          <w:numId w:val="2"/>
        </w:numPr>
        <w:jc w:val="both"/>
        <w:rPr>
          <w:lang w:val="en-US"/>
        </w:rPr>
      </w:pPr>
      <w:r w:rsidRPr="002A1B2A">
        <w:rPr>
          <w:lang w:val="en-US"/>
        </w:rPr>
        <w:t xml:space="preserve">We do not have this in New </w:t>
      </w:r>
      <w:proofErr w:type="gramStart"/>
      <w:r w:rsidRPr="002A1B2A">
        <w:rPr>
          <w:lang w:val="en-US"/>
        </w:rPr>
        <w:t>Zealand, and</w:t>
      </w:r>
      <w:proofErr w:type="gramEnd"/>
      <w:r w:rsidRPr="002A1B2A">
        <w:rPr>
          <w:lang w:val="en-US"/>
        </w:rPr>
        <w:t xml:space="preserve"> are unlikely to get it without a massive reform </w:t>
      </w:r>
      <w:r w:rsidR="009B649B" w:rsidRPr="002A1B2A">
        <w:rPr>
          <w:lang w:val="en-US"/>
        </w:rPr>
        <w:t>in the Law Schools</w:t>
      </w:r>
      <w:r w:rsidR="005F0BBF" w:rsidRPr="002A1B2A">
        <w:rPr>
          <w:lang w:val="en-US"/>
        </w:rPr>
        <w:t xml:space="preserve"> and legal structures</w:t>
      </w:r>
      <w:r w:rsidR="002E771C">
        <w:rPr>
          <w:lang w:val="en-US"/>
        </w:rPr>
        <w:t>, which is not practical.</w:t>
      </w:r>
    </w:p>
    <w:p w14:paraId="039A236D" w14:textId="4B4DC9AA" w:rsidR="00FF2376" w:rsidRDefault="00FF2376" w:rsidP="00F167CD">
      <w:pPr>
        <w:jc w:val="both"/>
        <w:rPr>
          <w:lang w:val="en-US"/>
        </w:rPr>
      </w:pPr>
    </w:p>
    <w:p w14:paraId="5624153E" w14:textId="77777777" w:rsidR="00CF3F4F" w:rsidRDefault="00FF2376" w:rsidP="002A1B2A">
      <w:pPr>
        <w:pStyle w:val="ListParagraph"/>
        <w:numPr>
          <w:ilvl w:val="0"/>
          <w:numId w:val="2"/>
        </w:numPr>
        <w:jc w:val="both"/>
        <w:rPr>
          <w:lang w:val="en-US"/>
        </w:rPr>
      </w:pPr>
      <w:r w:rsidRPr="002A1B2A">
        <w:rPr>
          <w:lang w:val="en-US"/>
        </w:rPr>
        <w:t xml:space="preserve">The way to achieve it in my submission </w:t>
      </w:r>
      <w:r w:rsidR="000F56F4" w:rsidRPr="002A1B2A">
        <w:rPr>
          <w:lang w:val="en-US"/>
        </w:rPr>
        <w:t xml:space="preserve">without such radical measures, </w:t>
      </w:r>
      <w:r w:rsidRPr="002A1B2A">
        <w:rPr>
          <w:lang w:val="en-US"/>
        </w:rPr>
        <w:t xml:space="preserve">is to appoint </w:t>
      </w:r>
      <w:r w:rsidR="002E771C">
        <w:rPr>
          <w:lang w:val="en-US"/>
        </w:rPr>
        <w:t>experienced</w:t>
      </w:r>
      <w:r w:rsidRPr="002A1B2A">
        <w:rPr>
          <w:lang w:val="en-US"/>
        </w:rPr>
        <w:t xml:space="preserve"> lawyers working in the civil area </w:t>
      </w:r>
      <w:r w:rsidR="00CC4385">
        <w:rPr>
          <w:lang w:val="en-US"/>
        </w:rPr>
        <w:t xml:space="preserve">who are not yet judges, </w:t>
      </w:r>
      <w:r w:rsidRPr="002A1B2A">
        <w:rPr>
          <w:lang w:val="en-US"/>
        </w:rPr>
        <w:t xml:space="preserve">as part-time judges.  Their position will have similarities to the English </w:t>
      </w:r>
      <w:r w:rsidR="00981258">
        <w:rPr>
          <w:lang w:val="en-US"/>
        </w:rPr>
        <w:t xml:space="preserve">and Wales </w:t>
      </w:r>
      <w:r w:rsidRPr="002A1B2A">
        <w:rPr>
          <w:lang w:val="en-US"/>
        </w:rPr>
        <w:t>Recorder</w:t>
      </w:r>
      <w:r w:rsidR="00981258">
        <w:rPr>
          <w:lang w:val="en-US"/>
        </w:rPr>
        <w:t xml:space="preserve"> or Deputy High Court judge</w:t>
      </w:r>
      <w:r w:rsidRPr="002A1B2A">
        <w:rPr>
          <w:lang w:val="en-US"/>
        </w:rPr>
        <w:t>.  The</w:t>
      </w:r>
      <w:r w:rsidR="00424AE9" w:rsidRPr="002A1B2A">
        <w:rPr>
          <w:lang w:val="en-US"/>
        </w:rPr>
        <w:t>se part timers</w:t>
      </w:r>
      <w:r w:rsidRPr="002A1B2A">
        <w:rPr>
          <w:lang w:val="en-US"/>
        </w:rPr>
        <w:t xml:space="preserve"> would be chosen on the basis of </w:t>
      </w:r>
      <w:r w:rsidR="00424AE9" w:rsidRPr="002A1B2A">
        <w:rPr>
          <w:lang w:val="en-US"/>
        </w:rPr>
        <w:t xml:space="preserve">having </w:t>
      </w:r>
      <w:r w:rsidRPr="002A1B2A">
        <w:rPr>
          <w:lang w:val="en-US"/>
        </w:rPr>
        <w:t>some experience</w:t>
      </w:r>
      <w:r w:rsidR="00CC4385">
        <w:rPr>
          <w:lang w:val="en-US"/>
        </w:rPr>
        <w:t xml:space="preserve">.  They would have </w:t>
      </w:r>
      <w:r w:rsidR="00424AE9" w:rsidRPr="002A1B2A">
        <w:rPr>
          <w:lang w:val="en-US"/>
        </w:rPr>
        <w:t xml:space="preserve">the </w:t>
      </w:r>
      <w:r w:rsidRPr="002A1B2A">
        <w:rPr>
          <w:lang w:val="en-US"/>
        </w:rPr>
        <w:t>ability</w:t>
      </w:r>
      <w:r w:rsidR="00424AE9" w:rsidRPr="002A1B2A">
        <w:rPr>
          <w:lang w:val="en-US"/>
        </w:rPr>
        <w:t xml:space="preserve"> and enthusiasm for quickly mastering files, working out the issues, directing how the trial is to proceed, running the trial, and determining the case</w:t>
      </w:r>
      <w:r w:rsidRPr="002A1B2A">
        <w:rPr>
          <w:lang w:val="en-US"/>
        </w:rPr>
        <w:t xml:space="preserve">.  </w:t>
      </w:r>
    </w:p>
    <w:p w14:paraId="414FD52C" w14:textId="77777777" w:rsidR="00CF3F4F" w:rsidRPr="00CF3F4F" w:rsidRDefault="00CF3F4F" w:rsidP="00CF3F4F">
      <w:pPr>
        <w:pStyle w:val="ListParagraph"/>
        <w:rPr>
          <w:lang w:val="en-US"/>
        </w:rPr>
      </w:pPr>
    </w:p>
    <w:p w14:paraId="023E5A06" w14:textId="51E84DEC" w:rsidR="00FF2376" w:rsidRDefault="00FF2376" w:rsidP="002A1B2A">
      <w:pPr>
        <w:pStyle w:val="ListParagraph"/>
        <w:numPr>
          <w:ilvl w:val="0"/>
          <w:numId w:val="2"/>
        </w:numPr>
        <w:jc w:val="both"/>
        <w:rPr>
          <w:lang w:val="en-US"/>
        </w:rPr>
      </w:pPr>
      <w:r w:rsidRPr="002A1B2A">
        <w:rPr>
          <w:lang w:val="en-US"/>
        </w:rPr>
        <w:t>Why would they take the job?  There would have to be reasonable remuneration</w:t>
      </w:r>
      <w:r w:rsidR="00060391" w:rsidRPr="002A1B2A">
        <w:rPr>
          <w:lang w:val="en-US"/>
        </w:rPr>
        <w:t xml:space="preserve"> on a daily basis</w:t>
      </w:r>
      <w:r w:rsidRPr="002A1B2A">
        <w:rPr>
          <w:lang w:val="en-US"/>
        </w:rPr>
        <w:t>, but the key would be in the position being seen as an important community service</w:t>
      </w:r>
      <w:r w:rsidR="00402FFF">
        <w:rPr>
          <w:lang w:val="en-US"/>
        </w:rPr>
        <w:t>,</w:t>
      </w:r>
      <w:r w:rsidRPr="002A1B2A">
        <w:rPr>
          <w:lang w:val="en-US"/>
        </w:rPr>
        <w:t xml:space="preserve"> akin to doing pro-bono work</w:t>
      </w:r>
      <w:r w:rsidR="009D79E8" w:rsidRPr="002A1B2A">
        <w:rPr>
          <w:lang w:val="en-US"/>
        </w:rPr>
        <w:t>.  It should also be seen as a</w:t>
      </w:r>
      <w:r w:rsidRPr="002A1B2A">
        <w:rPr>
          <w:lang w:val="en-US"/>
        </w:rPr>
        <w:t xml:space="preserve"> stepping-stone in a legal path to </w:t>
      </w:r>
      <w:r w:rsidR="001104BA">
        <w:rPr>
          <w:lang w:val="en-US"/>
        </w:rPr>
        <w:t xml:space="preserve">a </w:t>
      </w:r>
      <w:r w:rsidRPr="002A1B2A">
        <w:rPr>
          <w:lang w:val="en-US"/>
        </w:rPr>
        <w:t>full-tim</w:t>
      </w:r>
      <w:r w:rsidR="00F167CD" w:rsidRPr="002A1B2A">
        <w:rPr>
          <w:lang w:val="en-US"/>
        </w:rPr>
        <w:t>e</w:t>
      </w:r>
      <w:r w:rsidRPr="002A1B2A">
        <w:rPr>
          <w:lang w:val="en-US"/>
        </w:rPr>
        <w:t xml:space="preserve"> judicial appointment</w:t>
      </w:r>
      <w:r w:rsidR="001104BA">
        <w:rPr>
          <w:lang w:val="en-US"/>
        </w:rPr>
        <w:t xml:space="preserve"> as it is in England and Wales</w:t>
      </w:r>
      <w:r w:rsidR="00561D02">
        <w:rPr>
          <w:lang w:val="en-US"/>
        </w:rPr>
        <w:t>, or helpful in terms of general reputation</w:t>
      </w:r>
      <w:r w:rsidRPr="002A1B2A">
        <w:rPr>
          <w:lang w:val="en-US"/>
        </w:rPr>
        <w:t>.</w:t>
      </w:r>
      <w:r w:rsidR="006553DB" w:rsidRPr="002A1B2A">
        <w:rPr>
          <w:lang w:val="en-US"/>
        </w:rPr>
        <w:t xml:space="preserve">  They need only work in the part-time judic</w:t>
      </w:r>
      <w:r w:rsidR="00050C38">
        <w:rPr>
          <w:lang w:val="en-US"/>
        </w:rPr>
        <w:t>i</w:t>
      </w:r>
      <w:r w:rsidR="006553DB" w:rsidRPr="002A1B2A">
        <w:rPr>
          <w:lang w:val="en-US"/>
        </w:rPr>
        <w:t xml:space="preserve">al role for </w:t>
      </w:r>
      <w:r w:rsidR="00131711">
        <w:rPr>
          <w:lang w:val="en-US"/>
        </w:rPr>
        <w:t xml:space="preserve">six weeks </w:t>
      </w:r>
      <w:r w:rsidR="006553DB" w:rsidRPr="002A1B2A">
        <w:rPr>
          <w:lang w:val="en-US"/>
        </w:rPr>
        <w:t>a year</w:t>
      </w:r>
      <w:r w:rsidR="00031D50" w:rsidRPr="002A1B2A">
        <w:rPr>
          <w:lang w:val="en-US"/>
        </w:rPr>
        <w:t xml:space="preserve">, with the ability to </w:t>
      </w:r>
      <w:r w:rsidR="00131711">
        <w:rPr>
          <w:lang w:val="en-US"/>
        </w:rPr>
        <w:t>terminate</w:t>
      </w:r>
      <w:r w:rsidR="00754EB1" w:rsidRPr="002A1B2A">
        <w:rPr>
          <w:lang w:val="en-US"/>
        </w:rPr>
        <w:t xml:space="preserve"> such work</w:t>
      </w:r>
      <w:r w:rsidR="006553DB" w:rsidRPr="002A1B2A">
        <w:rPr>
          <w:lang w:val="en-US"/>
        </w:rPr>
        <w:t>.</w:t>
      </w:r>
      <w:r w:rsidR="005A2876" w:rsidRPr="002A1B2A">
        <w:rPr>
          <w:lang w:val="en-US"/>
        </w:rPr>
        <w:t xml:space="preserve">  Conflicts would have to be carefully managed, but that is achieved with Recorders </w:t>
      </w:r>
      <w:r w:rsidR="00561D02">
        <w:rPr>
          <w:lang w:val="en-US"/>
        </w:rPr>
        <w:t>and Deputy High Court judges</w:t>
      </w:r>
      <w:r w:rsidR="005A2876" w:rsidRPr="002A1B2A">
        <w:rPr>
          <w:lang w:val="en-US"/>
        </w:rPr>
        <w:t>.</w:t>
      </w:r>
    </w:p>
    <w:p w14:paraId="6F6BD675" w14:textId="77777777" w:rsidR="005273A2" w:rsidRPr="005273A2" w:rsidRDefault="005273A2" w:rsidP="005273A2">
      <w:pPr>
        <w:pStyle w:val="ListParagraph"/>
        <w:rPr>
          <w:lang w:val="en-US"/>
        </w:rPr>
      </w:pPr>
    </w:p>
    <w:p w14:paraId="711C8D76" w14:textId="373614F0" w:rsidR="005273A2" w:rsidRPr="002A1B2A" w:rsidRDefault="005273A2" w:rsidP="002A1B2A">
      <w:pPr>
        <w:pStyle w:val="ListParagraph"/>
        <w:numPr>
          <w:ilvl w:val="0"/>
          <w:numId w:val="2"/>
        </w:numPr>
        <w:jc w:val="both"/>
        <w:rPr>
          <w:lang w:val="en-US"/>
        </w:rPr>
      </w:pPr>
      <w:r>
        <w:rPr>
          <w:lang w:val="en-US"/>
        </w:rPr>
        <w:t xml:space="preserve">In England Recorders generally work as judges for six weeks of the year.  </w:t>
      </w:r>
      <w:r w:rsidR="001C3FDD">
        <w:rPr>
          <w:lang w:val="en-US"/>
        </w:rPr>
        <w:t xml:space="preserve">If this system was </w:t>
      </w:r>
      <w:proofErr w:type="gramStart"/>
      <w:r w:rsidR="001C3FDD">
        <w:rPr>
          <w:lang w:val="en-US"/>
        </w:rPr>
        <w:t>implemented</w:t>
      </w:r>
      <w:proofErr w:type="gramEnd"/>
      <w:r w:rsidR="001C3FDD">
        <w:rPr>
          <w:lang w:val="en-US"/>
        </w:rPr>
        <w:t xml:space="preserve"> they could spend an initial two weeks in the year running conferences, and the remaining four weeks</w:t>
      </w:r>
      <w:r w:rsidR="00E17477">
        <w:rPr>
          <w:lang w:val="en-US"/>
        </w:rPr>
        <w:t>,</w:t>
      </w:r>
      <w:r w:rsidR="001C3FDD">
        <w:rPr>
          <w:lang w:val="en-US"/>
        </w:rPr>
        <w:t xml:space="preserve"> some two months later, doing </w:t>
      </w:r>
      <w:r w:rsidR="00E46E47">
        <w:rPr>
          <w:lang w:val="en-US"/>
        </w:rPr>
        <w:t xml:space="preserve">the </w:t>
      </w:r>
      <w:r w:rsidR="001C3FDD">
        <w:rPr>
          <w:lang w:val="en-US"/>
        </w:rPr>
        <w:t>hearings.</w:t>
      </w:r>
    </w:p>
    <w:p w14:paraId="08FE6BE2" w14:textId="237D6F28" w:rsidR="00FF2376" w:rsidRDefault="00FF2376" w:rsidP="00F167CD">
      <w:pPr>
        <w:jc w:val="both"/>
        <w:rPr>
          <w:lang w:val="en-US"/>
        </w:rPr>
      </w:pPr>
    </w:p>
    <w:p w14:paraId="5B3F030A" w14:textId="5652D0F0" w:rsidR="00FF2376" w:rsidRDefault="00E46E47" w:rsidP="002A1B2A">
      <w:pPr>
        <w:pStyle w:val="ListParagraph"/>
        <w:numPr>
          <w:ilvl w:val="0"/>
          <w:numId w:val="2"/>
        </w:numPr>
        <w:jc w:val="both"/>
        <w:rPr>
          <w:lang w:val="en-US"/>
        </w:rPr>
      </w:pPr>
      <w:r>
        <w:rPr>
          <w:lang w:val="en-US"/>
        </w:rPr>
        <w:t>T</w:t>
      </w:r>
      <w:r w:rsidR="00CD5C43" w:rsidRPr="002A1B2A">
        <w:rPr>
          <w:lang w:val="en-US"/>
        </w:rPr>
        <w:t xml:space="preserve">his would not involve changing law degrees and legal structures, but it </w:t>
      </w:r>
      <w:r>
        <w:rPr>
          <w:lang w:val="en-US"/>
        </w:rPr>
        <w:t>c</w:t>
      </w:r>
      <w:r w:rsidR="00CD5C43" w:rsidRPr="002A1B2A">
        <w:rPr>
          <w:lang w:val="en-US"/>
        </w:rPr>
        <w:t xml:space="preserve">ould involve </w:t>
      </w:r>
      <w:r w:rsidR="00836CA0" w:rsidRPr="002A1B2A">
        <w:rPr>
          <w:lang w:val="en-US"/>
        </w:rPr>
        <w:t xml:space="preserve">the offering of more courses in </w:t>
      </w:r>
      <w:r>
        <w:rPr>
          <w:lang w:val="en-US"/>
        </w:rPr>
        <w:t xml:space="preserve">Law Schools or in the Law Professionals, in </w:t>
      </w:r>
      <w:r w:rsidR="00836CA0" w:rsidRPr="002A1B2A">
        <w:rPr>
          <w:lang w:val="en-US"/>
        </w:rPr>
        <w:t xml:space="preserve">managing </w:t>
      </w:r>
      <w:r w:rsidR="00403E0C" w:rsidRPr="002A1B2A">
        <w:rPr>
          <w:lang w:val="en-US"/>
        </w:rPr>
        <w:t>civil litigation</w:t>
      </w:r>
      <w:r w:rsidR="0079777B">
        <w:rPr>
          <w:lang w:val="en-US"/>
        </w:rPr>
        <w:t>, and some pre-appointment training as is the case in England and Wales</w:t>
      </w:r>
      <w:r w:rsidR="00403E0C" w:rsidRPr="002A1B2A">
        <w:rPr>
          <w:lang w:val="en-US"/>
        </w:rPr>
        <w:t xml:space="preserve">.  It would not involve any fundamental change to the judicial structures, with the </w:t>
      </w:r>
      <w:r w:rsidR="00931D34" w:rsidRPr="002A1B2A">
        <w:rPr>
          <w:lang w:val="en-US"/>
        </w:rPr>
        <w:t xml:space="preserve">part-time civil judges being part of a special division of the District Court </w:t>
      </w:r>
      <w:r w:rsidR="00FC77FE">
        <w:rPr>
          <w:lang w:val="en-US"/>
        </w:rPr>
        <w:t>(</w:t>
      </w:r>
      <w:r w:rsidR="00931D34" w:rsidRPr="002A1B2A">
        <w:rPr>
          <w:lang w:val="en-US"/>
        </w:rPr>
        <w:t xml:space="preserve">or </w:t>
      </w:r>
      <w:r w:rsidR="006D4DD2" w:rsidRPr="002A1B2A">
        <w:rPr>
          <w:lang w:val="en-US"/>
        </w:rPr>
        <w:t xml:space="preserve">possibly </w:t>
      </w:r>
      <w:r w:rsidR="00931D34" w:rsidRPr="002A1B2A">
        <w:rPr>
          <w:lang w:val="en-US"/>
        </w:rPr>
        <w:t>the High Court</w:t>
      </w:r>
      <w:r w:rsidR="00FC77FE">
        <w:rPr>
          <w:lang w:val="en-US"/>
        </w:rPr>
        <w:t>)</w:t>
      </w:r>
      <w:r w:rsidR="00931D34" w:rsidRPr="002A1B2A">
        <w:rPr>
          <w:lang w:val="en-US"/>
        </w:rPr>
        <w:t>.</w:t>
      </w:r>
      <w:r w:rsidR="00540A5D" w:rsidRPr="002A1B2A">
        <w:rPr>
          <w:lang w:val="en-US"/>
        </w:rPr>
        <w:t xml:space="preserve">  </w:t>
      </w:r>
    </w:p>
    <w:p w14:paraId="2E98C883" w14:textId="77777777" w:rsidR="005C5351" w:rsidRPr="005C5351" w:rsidRDefault="005C5351" w:rsidP="005C5351">
      <w:pPr>
        <w:pStyle w:val="ListParagraph"/>
        <w:rPr>
          <w:lang w:val="en-US"/>
        </w:rPr>
      </w:pPr>
    </w:p>
    <w:p w14:paraId="5F6130C4" w14:textId="25A951BE" w:rsidR="005C5351" w:rsidRDefault="000F3E3D" w:rsidP="002A1B2A">
      <w:pPr>
        <w:pStyle w:val="ListParagraph"/>
        <w:numPr>
          <w:ilvl w:val="0"/>
          <w:numId w:val="2"/>
        </w:numPr>
        <w:jc w:val="both"/>
        <w:rPr>
          <w:lang w:val="en-US"/>
        </w:rPr>
      </w:pPr>
      <w:r>
        <w:rPr>
          <w:lang w:val="en-US"/>
        </w:rPr>
        <w:lastRenderedPageBreak/>
        <w:t xml:space="preserve">An </w:t>
      </w:r>
      <w:r w:rsidR="00917843">
        <w:rPr>
          <w:lang w:val="en-US"/>
        </w:rPr>
        <w:t xml:space="preserve">appropriate appellate </w:t>
      </w:r>
      <w:proofErr w:type="gramStart"/>
      <w:r w:rsidR="00917843">
        <w:rPr>
          <w:lang w:val="en-US"/>
        </w:rPr>
        <w:t>path-way</w:t>
      </w:r>
      <w:proofErr w:type="gramEnd"/>
      <w:r w:rsidR="00917843">
        <w:rPr>
          <w:lang w:val="en-US"/>
        </w:rPr>
        <w:t xml:space="preserve"> by leave would have to</w:t>
      </w:r>
      <w:r>
        <w:rPr>
          <w:lang w:val="en-US"/>
        </w:rPr>
        <w:t xml:space="preserve"> be prescribed</w:t>
      </w:r>
      <w:r w:rsidR="00917843">
        <w:rPr>
          <w:lang w:val="en-US"/>
        </w:rPr>
        <w:t>, either to a full High Court, or to the Court of Appeal.</w:t>
      </w:r>
      <w:r w:rsidR="00EB2DB6">
        <w:rPr>
          <w:lang w:val="en-US"/>
        </w:rPr>
        <w:t xml:space="preserve">  I suggest that the latter would be a better option.</w:t>
      </w:r>
    </w:p>
    <w:p w14:paraId="49C717CF" w14:textId="77777777" w:rsidR="002D087B" w:rsidRPr="002D087B" w:rsidRDefault="002D087B" w:rsidP="002D087B">
      <w:pPr>
        <w:pStyle w:val="ListParagraph"/>
        <w:rPr>
          <w:lang w:val="en-US"/>
        </w:rPr>
      </w:pPr>
    </w:p>
    <w:p w14:paraId="6E298458" w14:textId="2AC5EA89" w:rsidR="002D087B" w:rsidRPr="002D087B" w:rsidRDefault="002D087B" w:rsidP="002D087B">
      <w:pPr>
        <w:jc w:val="both"/>
        <w:rPr>
          <w:i/>
          <w:iCs/>
          <w:lang w:val="en-US"/>
        </w:rPr>
      </w:pPr>
      <w:r>
        <w:rPr>
          <w:i/>
          <w:iCs/>
          <w:lang w:val="en-US"/>
        </w:rPr>
        <w:t>A possible further step</w:t>
      </w:r>
    </w:p>
    <w:p w14:paraId="0E4B3242" w14:textId="75D3B9A8" w:rsidR="00C003A9" w:rsidRDefault="00C003A9" w:rsidP="00F167CD">
      <w:pPr>
        <w:jc w:val="both"/>
        <w:rPr>
          <w:lang w:val="en-US"/>
        </w:rPr>
      </w:pPr>
    </w:p>
    <w:p w14:paraId="4C6DE0F9" w14:textId="285138FD" w:rsidR="00327520" w:rsidRDefault="00C003A9" w:rsidP="00327520">
      <w:pPr>
        <w:pStyle w:val="ListParagraph"/>
        <w:numPr>
          <w:ilvl w:val="0"/>
          <w:numId w:val="2"/>
        </w:numPr>
        <w:jc w:val="both"/>
        <w:rPr>
          <w:lang w:val="en-US"/>
        </w:rPr>
      </w:pPr>
      <w:r w:rsidRPr="002A1B2A">
        <w:rPr>
          <w:lang w:val="en-US"/>
        </w:rPr>
        <w:t>I would also propose as an adjunct, a compulsory scale of fees for lawyers who are appearing in the new Inquisitorial C</w:t>
      </w:r>
      <w:r w:rsidR="00AD636C" w:rsidRPr="002A1B2A">
        <w:rPr>
          <w:lang w:val="en-US"/>
        </w:rPr>
        <w:t>o</w:t>
      </w:r>
      <w:r w:rsidRPr="002A1B2A">
        <w:rPr>
          <w:lang w:val="en-US"/>
        </w:rPr>
        <w:t>urts</w:t>
      </w:r>
      <w:r w:rsidR="00AD636C" w:rsidRPr="002A1B2A">
        <w:rPr>
          <w:lang w:val="en-US"/>
        </w:rPr>
        <w:t>, as is the case in Germany</w:t>
      </w:r>
      <w:r w:rsidR="00D504D0">
        <w:rPr>
          <w:lang w:val="en-US"/>
        </w:rPr>
        <w:t xml:space="preserve"> under the Court Costs Act (</w:t>
      </w:r>
      <w:proofErr w:type="spellStart"/>
      <w:r w:rsidR="00D504D0">
        <w:rPr>
          <w:lang w:val="en-US"/>
        </w:rPr>
        <w:t>Gerichtskosteng</w:t>
      </w:r>
      <w:r w:rsidR="00E61ED0">
        <w:rPr>
          <w:lang w:val="en-US"/>
        </w:rPr>
        <w:t>efetz</w:t>
      </w:r>
      <w:proofErr w:type="spellEnd"/>
      <w:r w:rsidR="00E61ED0">
        <w:rPr>
          <w:lang w:val="en-US"/>
        </w:rPr>
        <w:t>)</w:t>
      </w:r>
      <w:r w:rsidR="00AD636C" w:rsidRPr="002A1B2A">
        <w:rPr>
          <w:lang w:val="en-US"/>
        </w:rPr>
        <w:t>.</w:t>
      </w:r>
      <w:r w:rsidR="00FF693E" w:rsidRPr="002A1B2A">
        <w:rPr>
          <w:lang w:val="en-US"/>
        </w:rPr>
        <w:t xml:space="preserve">  </w:t>
      </w:r>
      <w:r w:rsidR="007D31DD" w:rsidRPr="002A1B2A">
        <w:rPr>
          <w:lang w:val="en-US"/>
        </w:rPr>
        <w:t xml:space="preserve">The scale of payment </w:t>
      </w:r>
      <w:r w:rsidR="00EB2DB6">
        <w:rPr>
          <w:lang w:val="en-US"/>
        </w:rPr>
        <w:t xml:space="preserve">would be in accordance with the value of the </w:t>
      </w:r>
      <w:proofErr w:type="gramStart"/>
      <w:r w:rsidR="00EB2DB6">
        <w:rPr>
          <w:lang w:val="en-US"/>
        </w:rPr>
        <w:t>claim</w:t>
      </w:r>
      <w:r w:rsidR="00DA5603" w:rsidRPr="002A1B2A">
        <w:rPr>
          <w:lang w:val="en-US"/>
        </w:rPr>
        <w:t xml:space="preserve">, </w:t>
      </w:r>
      <w:r w:rsidR="00FF11D6" w:rsidRPr="002A1B2A">
        <w:rPr>
          <w:lang w:val="en-US"/>
        </w:rPr>
        <w:t>and</w:t>
      </w:r>
      <w:proofErr w:type="gramEnd"/>
      <w:r w:rsidR="00DA5603" w:rsidRPr="002A1B2A">
        <w:rPr>
          <w:lang w:val="en-US"/>
        </w:rPr>
        <w:t xml:space="preserve"> would be designed to </w:t>
      </w:r>
      <w:r w:rsidR="00FF11D6" w:rsidRPr="002A1B2A">
        <w:rPr>
          <w:lang w:val="en-US"/>
        </w:rPr>
        <w:t>provide for</w:t>
      </w:r>
      <w:r w:rsidR="00DA5603" w:rsidRPr="002A1B2A">
        <w:rPr>
          <w:lang w:val="en-US"/>
        </w:rPr>
        <w:t xml:space="preserve"> an economic return to the </w:t>
      </w:r>
      <w:r w:rsidR="002D087B">
        <w:rPr>
          <w:lang w:val="en-US"/>
        </w:rPr>
        <w:t xml:space="preserve">lawyer and the </w:t>
      </w:r>
      <w:r w:rsidR="00DA5603" w:rsidRPr="002A1B2A">
        <w:rPr>
          <w:lang w:val="en-US"/>
        </w:rPr>
        <w:t xml:space="preserve">client.  </w:t>
      </w:r>
      <w:r w:rsidR="00921391">
        <w:rPr>
          <w:lang w:val="en-US"/>
        </w:rPr>
        <w:t>Cost awards would follow the event.  Such a system</w:t>
      </w:r>
      <w:r w:rsidR="00FF693E" w:rsidRPr="002A1B2A">
        <w:rPr>
          <w:lang w:val="en-US"/>
        </w:rPr>
        <w:t xml:space="preserve"> works </w:t>
      </w:r>
      <w:r w:rsidR="00FF11D6" w:rsidRPr="002A1B2A">
        <w:rPr>
          <w:lang w:val="en-US"/>
        </w:rPr>
        <w:t xml:space="preserve">in </w:t>
      </w:r>
      <w:proofErr w:type="gramStart"/>
      <w:r w:rsidR="00FF11D6" w:rsidRPr="002A1B2A">
        <w:rPr>
          <w:lang w:val="en-US"/>
        </w:rPr>
        <w:t>Germany</w:t>
      </w:r>
      <w:r w:rsidR="00FF693E" w:rsidRPr="002A1B2A">
        <w:rPr>
          <w:lang w:val="en-US"/>
        </w:rPr>
        <w:t>, and</w:t>
      </w:r>
      <w:proofErr w:type="gramEnd"/>
      <w:r w:rsidR="00FF693E" w:rsidRPr="002A1B2A">
        <w:rPr>
          <w:lang w:val="en-US"/>
        </w:rPr>
        <w:t xml:space="preserve"> </w:t>
      </w:r>
      <w:r w:rsidR="00FB278F">
        <w:rPr>
          <w:lang w:val="en-US"/>
        </w:rPr>
        <w:t>c</w:t>
      </w:r>
      <w:r w:rsidR="00FF693E" w:rsidRPr="002A1B2A">
        <w:rPr>
          <w:lang w:val="en-US"/>
        </w:rPr>
        <w:t>ould work here.</w:t>
      </w:r>
    </w:p>
    <w:p w14:paraId="4F041947" w14:textId="46D8F8E6" w:rsidR="00327520" w:rsidRDefault="00327520" w:rsidP="00327520">
      <w:pPr>
        <w:jc w:val="both"/>
        <w:rPr>
          <w:lang w:val="en-US"/>
        </w:rPr>
      </w:pPr>
    </w:p>
    <w:p w14:paraId="0CD169B2" w14:textId="4A565AA1" w:rsidR="00327520" w:rsidRPr="00327520" w:rsidRDefault="00327520" w:rsidP="00327520">
      <w:pPr>
        <w:jc w:val="both"/>
        <w:rPr>
          <w:i/>
          <w:iCs/>
          <w:lang w:val="en-US"/>
        </w:rPr>
      </w:pPr>
      <w:r>
        <w:rPr>
          <w:i/>
          <w:iCs/>
          <w:lang w:val="en-US"/>
        </w:rPr>
        <w:t>Cost</w:t>
      </w:r>
    </w:p>
    <w:p w14:paraId="6C2BC80B" w14:textId="77777777" w:rsidR="00B740E6" w:rsidRDefault="00B740E6" w:rsidP="00B740E6">
      <w:pPr>
        <w:jc w:val="both"/>
        <w:rPr>
          <w:lang w:val="en-US"/>
        </w:rPr>
      </w:pPr>
    </w:p>
    <w:p w14:paraId="66A63732" w14:textId="13455F54" w:rsidR="00B740E6" w:rsidRPr="002A1B2A" w:rsidRDefault="00FF11D6" w:rsidP="002A1B2A">
      <w:pPr>
        <w:pStyle w:val="ListParagraph"/>
        <w:numPr>
          <w:ilvl w:val="0"/>
          <w:numId w:val="2"/>
        </w:numPr>
        <w:jc w:val="both"/>
        <w:rPr>
          <w:lang w:val="en-US"/>
        </w:rPr>
      </w:pPr>
      <w:r w:rsidRPr="002A1B2A">
        <w:rPr>
          <w:lang w:val="en-US"/>
        </w:rPr>
        <w:t xml:space="preserve">The </w:t>
      </w:r>
      <w:r w:rsidR="00D228AF">
        <w:rPr>
          <w:lang w:val="en-US"/>
        </w:rPr>
        <w:t xml:space="preserve">appointment of these </w:t>
      </w:r>
      <w:r w:rsidRPr="002A1B2A">
        <w:rPr>
          <w:lang w:val="en-US"/>
        </w:rPr>
        <w:t>new judges</w:t>
      </w:r>
      <w:r w:rsidR="00B740E6" w:rsidRPr="002A1B2A">
        <w:rPr>
          <w:lang w:val="en-US"/>
        </w:rPr>
        <w:t xml:space="preserve"> would involve more cost to the government in that there would be</w:t>
      </w:r>
      <w:r w:rsidR="00D228AF">
        <w:rPr>
          <w:lang w:val="en-US"/>
        </w:rPr>
        <w:t xml:space="preserve"> a number of new part-time</w:t>
      </w:r>
      <w:r w:rsidR="00B740E6" w:rsidRPr="002A1B2A">
        <w:rPr>
          <w:lang w:val="en-US"/>
        </w:rPr>
        <w:t xml:space="preserve"> judges to pay</w:t>
      </w:r>
      <w:r w:rsidR="00D228AF">
        <w:rPr>
          <w:lang w:val="en-US"/>
        </w:rPr>
        <w:t>, and support teams involving new staff would have to be appointed to the major Courts</w:t>
      </w:r>
      <w:r w:rsidR="00B740E6" w:rsidRPr="002A1B2A">
        <w:rPr>
          <w:lang w:val="en-US"/>
        </w:rPr>
        <w:t xml:space="preserve">.  There would however be considerable savings, in that the new system should mean that civil legal aid </w:t>
      </w:r>
      <w:r w:rsidR="00D228AF">
        <w:rPr>
          <w:lang w:val="en-US"/>
        </w:rPr>
        <w:t xml:space="preserve">would involve less </w:t>
      </w:r>
      <w:proofErr w:type="gramStart"/>
      <w:r w:rsidR="00D228AF">
        <w:rPr>
          <w:lang w:val="en-US"/>
        </w:rPr>
        <w:t>work,</w:t>
      </w:r>
      <w:r w:rsidR="008B7AE2">
        <w:rPr>
          <w:lang w:val="en-US"/>
        </w:rPr>
        <w:t xml:space="preserve"> </w:t>
      </w:r>
      <w:r w:rsidR="00D228AF">
        <w:rPr>
          <w:lang w:val="en-US"/>
        </w:rPr>
        <w:t>and</w:t>
      </w:r>
      <w:proofErr w:type="gramEnd"/>
      <w:r w:rsidR="00D228AF">
        <w:rPr>
          <w:lang w:val="en-US"/>
        </w:rPr>
        <w:t xml:space="preserve"> might in the long term prove</w:t>
      </w:r>
      <w:r w:rsidR="00B740E6" w:rsidRPr="002A1B2A">
        <w:rPr>
          <w:lang w:val="en-US"/>
        </w:rPr>
        <w:t xml:space="preserve"> not </w:t>
      </w:r>
      <w:r w:rsidR="00D228AF">
        <w:rPr>
          <w:lang w:val="en-US"/>
        </w:rPr>
        <w:t xml:space="preserve">to be </w:t>
      </w:r>
      <w:r w:rsidR="00B740E6" w:rsidRPr="002A1B2A">
        <w:rPr>
          <w:lang w:val="en-US"/>
        </w:rPr>
        <w:t>necessary.</w:t>
      </w:r>
      <w:r w:rsidR="00E10EC3" w:rsidRPr="002A1B2A">
        <w:rPr>
          <w:lang w:val="en-US"/>
        </w:rPr>
        <w:t xml:space="preserve">  </w:t>
      </w:r>
      <w:r w:rsidR="00D228AF">
        <w:rPr>
          <w:lang w:val="en-US"/>
        </w:rPr>
        <w:t>Importantly</w:t>
      </w:r>
      <w:r w:rsidR="00104F45" w:rsidRPr="002A1B2A">
        <w:rPr>
          <w:lang w:val="en-US"/>
        </w:rPr>
        <w:t xml:space="preserve"> citizens would be able to have their disputes determined </w:t>
      </w:r>
      <w:r w:rsidR="00D228AF">
        <w:rPr>
          <w:lang w:val="en-US"/>
        </w:rPr>
        <w:t xml:space="preserve">quickly, </w:t>
      </w:r>
      <w:r w:rsidR="00104F45" w:rsidRPr="002A1B2A">
        <w:rPr>
          <w:lang w:val="en-US"/>
        </w:rPr>
        <w:t>fair</w:t>
      </w:r>
      <w:r w:rsidR="000416A9" w:rsidRPr="002A1B2A">
        <w:rPr>
          <w:lang w:val="en-US"/>
        </w:rPr>
        <w:t>ly</w:t>
      </w:r>
      <w:r w:rsidR="00D228AF">
        <w:rPr>
          <w:lang w:val="en-US"/>
        </w:rPr>
        <w:t>,</w:t>
      </w:r>
      <w:r w:rsidR="00104F45" w:rsidRPr="002A1B2A">
        <w:rPr>
          <w:lang w:val="en-US"/>
        </w:rPr>
        <w:t xml:space="preserve"> and affordabl</w:t>
      </w:r>
      <w:r w:rsidR="000416A9" w:rsidRPr="002A1B2A">
        <w:rPr>
          <w:lang w:val="en-US"/>
        </w:rPr>
        <w:t>y</w:t>
      </w:r>
      <w:r w:rsidR="00460D99">
        <w:rPr>
          <w:lang w:val="en-US"/>
        </w:rPr>
        <w:t>, and access to justice</w:t>
      </w:r>
      <w:r w:rsidR="00A93D04">
        <w:rPr>
          <w:lang w:val="en-US"/>
        </w:rPr>
        <w:t xml:space="preserve"> </w:t>
      </w:r>
      <w:r w:rsidR="00E61ED0">
        <w:rPr>
          <w:lang w:val="en-US"/>
        </w:rPr>
        <w:t>would</w:t>
      </w:r>
      <w:r w:rsidR="00A93D04">
        <w:rPr>
          <w:lang w:val="en-US"/>
        </w:rPr>
        <w:t xml:space="preserve"> be markedly improved</w:t>
      </w:r>
      <w:r w:rsidR="000416A9" w:rsidRPr="002A1B2A">
        <w:rPr>
          <w:lang w:val="en-US"/>
        </w:rPr>
        <w:t>.</w:t>
      </w:r>
      <w:r w:rsidR="0067668C" w:rsidRPr="002A1B2A">
        <w:rPr>
          <w:lang w:val="en-US"/>
        </w:rPr>
        <w:t xml:space="preserve"> </w:t>
      </w:r>
    </w:p>
    <w:p w14:paraId="2F6260E4" w14:textId="77777777" w:rsidR="00B740E6" w:rsidRDefault="00B740E6" w:rsidP="00F167CD">
      <w:pPr>
        <w:jc w:val="both"/>
        <w:rPr>
          <w:lang w:val="en-US"/>
        </w:rPr>
      </w:pPr>
    </w:p>
    <w:sectPr w:rsidR="00B740E6" w:rsidSect="00DB5CEC">
      <w:footerReference w:type="default" r:id="rId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9BE448" w14:textId="77777777" w:rsidR="00D21BA6" w:rsidRDefault="00D21BA6" w:rsidP="00F167CD">
      <w:r>
        <w:separator/>
      </w:r>
    </w:p>
  </w:endnote>
  <w:endnote w:type="continuationSeparator" w:id="0">
    <w:p w14:paraId="06BB2E90" w14:textId="77777777" w:rsidR="00D21BA6" w:rsidRDefault="00D21BA6" w:rsidP="00F167CD">
      <w:r>
        <w:continuationSeparator/>
      </w:r>
    </w:p>
  </w:endnote>
  <w:endnote w:type="continuationNotice" w:id="1">
    <w:p w14:paraId="5B0189F0" w14:textId="77777777" w:rsidR="00D21BA6" w:rsidRDefault="00D21B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7793145"/>
      <w:docPartObj>
        <w:docPartGallery w:val="Page Numbers (Bottom of Page)"/>
        <w:docPartUnique/>
      </w:docPartObj>
    </w:sdtPr>
    <w:sdtEndPr>
      <w:rPr>
        <w:noProof/>
      </w:rPr>
    </w:sdtEndPr>
    <w:sdtContent>
      <w:p w14:paraId="5119A91F" w14:textId="419D6F2F" w:rsidR="00F167CD" w:rsidRDefault="00F167C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080600C" w14:textId="77777777" w:rsidR="00F167CD" w:rsidRDefault="00F167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1AE42D" w14:textId="77777777" w:rsidR="00D21BA6" w:rsidRDefault="00D21BA6" w:rsidP="00F167CD">
      <w:r>
        <w:separator/>
      </w:r>
    </w:p>
  </w:footnote>
  <w:footnote w:type="continuationSeparator" w:id="0">
    <w:p w14:paraId="7CCE781F" w14:textId="77777777" w:rsidR="00D21BA6" w:rsidRDefault="00D21BA6" w:rsidP="00F167CD">
      <w:r>
        <w:continuationSeparator/>
      </w:r>
    </w:p>
  </w:footnote>
  <w:footnote w:type="continuationNotice" w:id="1">
    <w:p w14:paraId="04CDC391" w14:textId="77777777" w:rsidR="00D21BA6" w:rsidRDefault="00D21BA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3B598F"/>
    <w:multiLevelType w:val="hybridMultilevel"/>
    <w:tmpl w:val="C9F07818"/>
    <w:lvl w:ilvl="0" w:tplc="91C84F14">
      <w:start w:val="1"/>
      <w:numFmt w:val="lowerLetter"/>
      <w:lvlText w:val="%1."/>
      <w:lvlJc w:val="left"/>
      <w:pPr>
        <w:ind w:left="1080" w:hanging="360"/>
      </w:pPr>
      <w:rPr>
        <w:rFonts w:ascii="Calibri" w:eastAsia="Times New Roman" w:hAnsi="Calibri" w:cs="Calibr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634D5E84"/>
    <w:multiLevelType w:val="hybridMultilevel"/>
    <w:tmpl w:val="721620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6E47333"/>
    <w:multiLevelType w:val="multilevel"/>
    <w:tmpl w:val="57AA8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doNotDisplayPageBoundarie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B10"/>
    <w:rsid w:val="00001DCC"/>
    <w:rsid w:val="00003846"/>
    <w:rsid w:val="00015B9C"/>
    <w:rsid w:val="00015E32"/>
    <w:rsid w:val="00022211"/>
    <w:rsid w:val="00031D50"/>
    <w:rsid w:val="00041301"/>
    <w:rsid w:val="000416A9"/>
    <w:rsid w:val="00050C38"/>
    <w:rsid w:val="00054DB8"/>
    <w:rsid w:val="00060391"/>
    <w:rsid w:val="0007152E"/>
    <w:rsid w:val="000717D1"/>
    <w:rsid w:val="00072772"/>
    <w:rsid w:val="000748DA"/>
    <w:rsid w:val="00074E63"/>
    <w:rsid w:val="00092DFE"/>
    <w:rsid w:val="000B7BD4"/>
    <w:rsid w:val="000C4439"/>
    <w:rsid w:val="000C7B2B"/>
    <w:rsid w:val="000C7C47"/>
    <w:rsid w:val="000D118B"/>
    <w:rsid w:val="000F3E3D"/>
    <w:rsid w:val="000F56F4"/>
    <w:rsid w:val="00104E62"/>
    <w:rsid w:val="00104F45"/>
    <w:rsid w:val="001104BA"/>
    <w:rsid w:val="00114179"/>
    <w:rsid w:val="001240BE"/>
    <w:rsid w:val="00131711"/>
    <w:rsid w:val="0014394F"/>
    <w:rsid w:val="0015034E"/>
    <w:rsid w:val="00154492"/>
    <w:rsid w:val="001615A3"/>
    <w:rsid w:val="00163944"/>
    <w:rsid w:val="001739AC"/>
    <w:rsid w:val="00186FAE"/>
    <w:rsid w:val="00192B9E"/>
    <w:rsid w:val="001A2A31"/>
    <w:rsid w:val="001B23E1"/>
    <w:rsid w:val="001B3A3F"/>
    <w:rsid w:val="001B6E7F"/>
    <w:rsid w:val="001C3CD0"/>
    <w:rsid w:val="001C3FDD"/>
    <w:rsid w:val="001D38CA"/>
    <w:rsid w:val="001D3B33"/>
    <w:rsid w:val="001F0B4D"/>
    <w:rsid w:val="001F61D3"/>
    <w:rsid w:val="002045F5"/>
    <w:rsid w:val="00223E81"/>
    <w:rsid w:val="00230FB7"/>
    <w:rsid w:val="00236CBC"/>
    <w:rsid w:val="002510A6"/>
    <w:rsid w:val="0025614A"/>
    <w:rsid w:val="002566B1"/>
    <w:rsid w:val="0026550E"/>
    <w:rsid w:val="00267F9F"/>
    <w:rsid w:val="002714C5"/>
    <w:rsid w:val="00283666"/>
    <w:rsid w:val="002A1B2A"/>
    <w:rsid w:val="002B0EEE"/>
    <w:rsid w:val="002B4D4A"/>
    <w:rsid w:val="002D087B"/>
    <w:rsid w:val="002E589B"/>
    <w:rsid w:val="002E771C"/>
    <w:rsid w:val="002F0C08"/>
    <w:rsid w:val="00301296"/>
    <w:rsid w:val="003018F3"/>
    <w:rsid w:val="00306DC7"/>
    <w:rsid w:val="00327520"/>
    <w:rsid w:val="003320D0"/>
    <w:rsid w:val="00350776"/>
    <w:rsid w:val="003743EF"/>
    <w:rsid w:val="00383B07"/>
    <w:rsid w:val="00383C9C"/>
    <w:rsid w:val="00385459"/>
    <w:rsid w:val="003B363A"/>
    <w:rsid w:val="003B7F92"/>
    <w:rsid w:val="003D5D12"/>
    <w:rsid w:val="003E01A8"/>
    <w:rsid w:val="003F117E"/>
    <w:rsid w:val="003F2BDF"/>
    <w:rsid w:val="00402FFF"/>
    <w:rsid w:val="00403E0C"/>
    <w:rsid w:val="00405BE4"/>
    <w:rsid w:val="00415E76"/>
    <w:rsid w:val="00416B30"/>
    <w:rsid w:val="00424AE9"/>
    <w:rsid w:val="004558EE"/>
    <w:rsid w:val="00460D99"/>
    <w:rsid w:val="004A4580"/>
    <w:rsid w:val="004B0EC2"/>
    <w:rsid w:val="004B2940"/>
    <w:rsid w:val="004D3235"/>
    <w:rsid w:val="004D3EDD"/>
    <w:rsid w:val="004D3F09"/>
    <w:rsid w:val="004D69B3"/>
    <w:rsid w:val="004F149D"/>
    <w:rsid w:val="00514E3B"/>
    <w:rsid w:val="005249BE"/>
    <w:rsid w:val="005273A2"/>
    <w:rsid w:val="005274D0"/>
    <w:rsid w:val="00535B37"/>
    <w:rsid w:val="00540A5D"/>
    <w:rsid w:val="00543DC4"/>
    <w:rsid w:val="00561D02"/>
    <w:rsid w:val="00564AF5"/>
    <w:rsid w:val="00585304"/>
    <w:rsid w:val="005A2876"/>
    <w:rsid w:val="005A32BF"/>
    <w:rsid w:val="005B7224"/>
    <w:rsid w:val="005C0B67"/>
    <w:rsid w:val="005C4CEB"/>
    <w:rsid w:val="005C5351"/>
    <w:rsid w:val="005F0644"/>
    <w:rsid w:val="005F0BBF"/>
    <w:rsid w:val="0060101F"/>
    <w:rsid w:val="006052A6"/>
    <w:rsid w:val="00611221"/>
    <w:rsid w:val="006156C7"/>
    <w:rsid w:val="00630345"/>
    <w:rsid w:val="0063353F"/>
    <w:rsid w:val="00635368"/>
    <w:rsid w:val="00635E34"/>
    <w:rsid w:val="00642567"/>
    <w:rsid w:val="0064469A"/>
    <w:rsid w:val="006553DB"/>
    <w:rsid w:val="00657C06"/>
    <w:rsid w:val="00657D40"/>
    <w:rsid w:val="00660E9E"/>
    <w:rsid w:val="00665BF1"/>
    <w:rsid w:val="00672CE6"/>
    <w:rsid w:val="0067668C"/>
    <w:rsid w:val="0068341F"/>
    <w:rsid w:val="006967BB"/>
    <w:rsid w:val="006A1951"/>
    <w:rsid w:val="006A32C3"/>
    <w:rsid w:val="006B437C"/>
    <w:rsid w:val="006B5BE7"/>
    <w:rsid w:val="006B65EA"/>
    <w:rsid w:val="006B684E"/>
    <w:rsid w:val="006D4DD2"/>
    <w:rsid w:val="006D7283"/>
    <w:rsid w:val="006F06B3"/>
    <w:rsid w:val="00707D94"/>
    <w:rsid w:val="007272F9"/>
    <w:rsid w:val="007273C6"/>
    <w:rsid w:val="0073102A"/>
    <w:rsid w:val="00737457"/>
    <w:rsid w:val="00754EB1"/>
    <w:rsid w:val="007670A7"/>
    <w:rsid w:val="00771A87"/>
    <w:rsid w:val="00782418"/>
    <w:rsid w:val="0079777B"/>
    <w:rsid w:val="007A70AD"/>
    <w:rsid w:val="007A76DF"/>
    <w:rsid w:val="007B5690"/>
    <w:rsid w:val="007D22A7"/>
    <w:rsid w:val="007D31DD"/>
    <w:rsid w:val="007D4330"/>
    <w:rsid w:val="007E5467"/>
    <w:rsid w:val="007F0467"/>
    <w:rsid w:val="00810C73"/>
    <w:rsid w:val="00823C78"/>
    <w:rsid w:val="00836CA0"/>
    <w:rsid w:val="00860501"/>
    <w:rsid w:val="00862E2A"/>
    <w:rsid w:val="0086429C"/>
    <w:rsid w:val="0086586E"/>
    <w:rsid w:val="008658B6"/>
    <w:rsid w:val="008766A8"/>
    <w:rsid w:val="0088079A"/>
    <w:rsid w:val="00884947"/>
    <w:rsid w:val="00885971"/>
    <w:rsid w:val="00893310"/>
    <w:rsid w:val="00896DBD"/>
    <w:rsid w:val="008A6E2D"/>
    <w:rsid w:val="008B28BB"/>
    <w:rsid w:val="008B7AE2"/>
    <w:rsid w:val="008C173C"/>
    <w:rsid w:val="008F20BB"/>
    <w:rsid w:val="00900BBA"/>
    <w:rsid w:val="00917843"/>
    <w:rsid w:val="00921391"/>
    <w:rsid w:val="00931D34"/>
    <w:rsid w:val="00935D51"/>
    <w:rsid w:val="0094490C"/>
    <w:rsid w:val="0096059D"/>
    <w:rsid w:val="00981258"/>
    <w:rsid w:val="00983107"/>
    <w:rsid w:val="009A030D"/>
    <w:rsid w:val="009B50BB"/>
    <w:rsid w:val="009B5F79"/>
    <w:rsid w:val="009B649B"/>
    <w:rsid w:val="009D79E8"/>
    <w:rsid w:val="009F7DED"/>
    <w:rsid w:val="00A008DB"/>
    <w:rsid w:val="00A07C79"/>
    <w:rsid w:val="00A12BCF"/>
    <w:rsid w:val="00A13AA3"/>
    <w:rsid w:val="00A4441E"/>
    <w:rsid w:val="00A45E7F"/>
    <w:rsid w:val="00A5046C"/>
    <w:rsid w:val="00A53060"/>
    <w:rsid w:val="00A607C2"/>
    <w:rsid w:val="00A67CC5"/>
    <w:rsid w:val="00A779F3"/>
    <w:rsid w:val="00A82C1B"/>
    <w:rsid w:val="00A8463D"/>
    <w:rsid w:val="00A9008D"/>
    <w:rsid w:val="00A93B10"/>
    <w:rsid w:val="00A93D04"/>
    <w:rsid w:val="00A95133"/>
    <w:rsid w:val="00AA628B"/>
    <w:rsid w:val="00AB122B"/>
    <w:rsid w:val="00AC1ADD"/>
    <w:rsid w:val="00AC30ED"/>
    <w:rsid w:val="00AD30C1"/>
    <w:rsid w:val="00AD533F"/>
    <w:rsid w:val="00AD636C"/>
    <w:rsid w:val="00AD6EFB"/>
    <w:rsid w:val="00AE5CC3"/>
    <w:rsid w:val="00AF147F"/>
    <w:rsid w:val="00AF465D"/>
    <w:rsid w:val="00B04FFD"/>
    <w:rsid w:val="00B05585"/>
    <w:rsid w:val="00B0713D"/>
    <w:rsid w:val="00B130B7"/>
    <w:rsid w:val="00B16041"/>
    <w:rsid w:val="00B21287"/>
    <w:rsid w:val="00B23FDC"/>
    <w:rsid w:val="00B271FE"/>
    <w:rsid w:val="00B4231B"/>
    <w:rsid w:val="00B675BB"/>
    <w:rsid w:val="00B70A18"/>
    <w:rsid w:val="00B740E6"/>
    <w:rsid w:val="00B77EC0"/>
    <w:rsid w:val="00B82B94"/>
    <w:rsid w:val="00B8422B"/>
    <w:rsid w:val="00B846C5"/>
    <w:rsid w:val="00BA61FB"/>
    <w:rsid w:val="00BA7587"/>
    <w:rsid w:val="00BB40EB"/>
    <w:rsid w:val="00BC5669"/>
    <w:rsid w:val="00BD6637"/>
    <w:rsid w:val="00BE4B2B"/>
    <w:rsid w:val="00BF1DF4"/>
    <w:rsid w:val="00BF6405"/>
    <w:rsid w:val="00C003A9"/>
    <w:rsid w:val="00C04FF2"/>
    <w:rsid w:val="00C32581"/>
    <w:rsid w:val="00C352D6"/>
    <w:rsid w:val="00C47ED1"/>
    <w:rsid w:val="00C5536F"/>
    <w:rsid w:val="00C6049D"/>
    <w:rsid w:val="00C611EA"/>
    <w:rsid w:val="00C67038"/>
    <w:rsid w:val="00C75208"/>
    <w:rsid w:val="00CA5643"/>
    <w:rsid w:val="00CC4385"/>
    <w:rsid w:val="00CC7B62"/>
    <w:rsid w:val="00CD5C43"/>
    <w:rsid w:val="00CE3F2B"/>
    <w:rsid w:val="00CF3F4F"/>
    <w:rsid w:val="00CF66FA"/>
    <w:rsid w:val="00D004A4"/>
    <w:rsid w:val="00D01EA0"/>
    <w:rsid w:val="00D04737"/>
    <w:rsid w:val="00D12759"/>
    <w:rsid w:val="00D20169"/>
    <w:rsid w:val="00D21BA6"/>
    <w:rsid w:val="00D228AF"/>
    <w:rsid w:val="00D31CE9"/>
    <w:rsid w:val="00D35559"/>
    <w:rsid w:val="00D43DE3"/>
    <w:rsid w:val="00D504D0"/>
    <w:rsid w:val="00D54759"/>
    <w:rsid w:val="00D5677A"/>
    <w:rsid w:val="00D67F91"/>
    <w:rsid w:val="00D73F71"/>
    <w:rsid w:val="00D82F97"/>
    <w:rsid w:val="00D860FC"/>
    <w:rsid w:val="00D8702A"/>
    <w:rsid w:val="00D91D34"/>
    <w:rsid w:val="00DA5603"/>
    <w:rsid w:val="00DA5D76"/>
    <w:rsid w:val="00DB5CEC"/>
    <w:rsid w:val="00DC25D7"/>
    <w:rsid w:val="00DC4783"/>
    <w:rsid w:val="00DC5355"/>
    <w:rsid w:val="00DD35BC"/>
    <w:rsid w:val="00DE60D6"/>
    <w:rsid w:val="00DF40DB"/>
    <w:rsid w:val="00DF4CA1"/>
    <w:rsid w:val="00E04A05"/>
    <w:rsid w:val="00E06DB2"/>
    <w:rsid w:val="00E10EC3"/>
    <w:rsid w:val="00E17477"/>
    <w:rsid w:val="00E30B87"/>
    <w:rsid w:val="00E32857"/>
    <w:rsid w:val="00E37F1A"/>
    <w:rsid w:val="00E40A18"/>
    <w:rsid w:val="00E41B58"/>
    <w:rsid w:val="00E46E47"/>
    <w:rsid w:val="00E5642C"/>
    <w:rsid w:val="00E61ED0"/>
    <w:rsid w:val="00E66639"/>
    <w:rsid w:val="00E81838"/>
    <w:rsid w:val="00E84926"/>
    <w:rsid w:val="00E8704C"/>
    <w:rsid w:val="00E97ABB"/>
    <w:rsid w:val="00EA41EA"/>
    <w:rsid w:val="00EA4AC1"/>
    <w:rsid w:val="00EA7581"/>
    <w:rsid w:val="00EB1B5E"/>
    <w:rsid w:val="00EB2DB6"/>
    <w:rsid w:val="00EC396C"/>
    <w:rsid w:val="00EE0901"/>
    <w:rsid w:val="00EF5542"/>
    <w:rsid w:val="00EF6D2F"/>
    <w:rsid w:val="00EF7B7D"/>
    <w:rsid w:val="00F13E93"/>
    <w:rsid w:val="00F167CD"/>
    <w:rsid w:val="00F416DE"/>
    <w:rsid w:val="00F522CF"/>
    <w:rsid w:val="00F635A5"/>
    <w:rsid w:val="00F71068"/>
    <w:rsid w:val="00F71FDE"/>
    <w:rsid w:val="00F73F77"/>
    <w:rsid w:val="00F83B7C"/>
    <w:rsid w:val="00F85F25"/>
    <w:rsid w:val="00F962C8"/>
    <w:rsid w:val="00FA1F49"/>
    <w:rsid w:val="00FB2486"/>
    <w:rsid w:val="00FB278F"/>
    <w:rsid w:val="00FC77FE"/>
    <w:rsid w:val="00FF11D6"/>
    <w:rsid w:val="00FF2376"/>
    <w:rsid w:val="00FF693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46B4C"/>
  <w15:chartTrackingRefBased/>
  <w15:docId w15:val="{4E1B1CC7-3573-9F48-AA8C-ED525BE13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4441E"/>
    <w:pPr>
      <w:spacing w:before="100" w:beforeAutospacing="1" w:after="100" w:afterAutospacing="1"/>
    </w:pPr>
    <w:rPr>
      <w:rFonts w:ascii="Times New Roman" w:eastAsia="Times New Roman" w:hAnsi="Times New Roman" w:cs="Times New Roman"/>
      <w:lang w:eastAsia="en-GB"/>
    </w:rPr>
  </w:style>
  <w:style w:type="paragraph" w:styleId="Header">
    <w:name w:val="header"/>
    <w:basedOn w:val="Normal"/>
    <w:link w:val="HeaderChar"/>
    <w:uiPriority w:val="99"/>
    <w:unhideWhenUsed/>
    <w:rsid w:val="00F167CD"/>
    <w:pPr>
      <w:tabs>
        <w:tab w:val="center" w:pos="4513"/>
        <w:tab w:val="right" w:pos="9026"/>
      </w:tabs>
    </w:pPr>
  </w:style>
  <w:style w:type="character" w:customStyle="1" w:styleId="HeaderChar">
    <w:name w:val="Header Char"/>
    <w:basedOn w:val="DefaultParagraphFont"/>
    <w:link w:val="Header"/>
    <w:uiPriority w:val="99"/>
    <w:rsid w:val="00F167CD"/>
  </w:style>
  <w:style w:type="paragraph" w:styleId="Footer">
    <w:name w:val="footer"/>
    <w:basedOn w:val="Normal"/>
    <w:link w:val="FooterChar"/>
    <w:uiPriority w:val="99"/>
    <w:unhideWhenUsed/>
    <w:rsid w:val="00F167CD"/>
    <w:pPr>
      <w:tabs>
        <w:tab w:val="center" w:pos="4513"/>
        <w:tab w:val="right" w:pos="9026"/>
      </w:tabs>
    </w:pPr>
  </w:style>
  <w:style w:type="character" w:customStyle="1" w:styleId="FooterChar">
    <w:name w:val="Footer Char"/>
    <w:basedOn w:val="DefaultParagraphFont"/>
    <w:link w:val="Footer"/>
    <w:uiPriority w:val="99"/>
    <w:rsid w:val="00F167CD"/>
  </w:style>
  <w:style w:type="paragraph" w:styleId="ListParagraph">
    <w:name w:val="List Paragraph"/>
    <w:basedOn w:val="Normal"/>
    <w:uiPriority w:val="34"/>
    <w:qFormat/>
    <w:rsid w:val="002A1B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1878103">
      <w:bodyDiv w:val="1"/>
      <w:marLeft w:val="0"/>
      <w:marRight w:val="0"/>
      <w:marTop w:val="0"/>
      <w:marBottom w:val="0"/>
      <w:divBdr>
        <w:top w:val="none" w:sz="0" w:space="0" w:color="auto"/>
        <w:left w:val="none" w:sz="0" w:space="0" w:color="auto"/>
        <w:bottom w:val="none" w:sz="0" w:space="0" w:color="auto"/>
        <w:right w:val="none" w:sz="0" w:space="0" w:color="auto"/>
      </w:divBdr>
      <w:divsChild>
        <w:div w:id="1009870828">
          <w:marLeft w:val="0"/>
          <w:marRight w:val="0"/>
          <w:marTop w:val="0"/>
          <w:marBottom w:val="0"/>
          <w:divBdr>
            <w:top w:val="none" w:sz="0" w:space="0" w:color="auto"/>
            <w:left w:val="none" w:sz="0" w:space="0" w:color="auto"/>
            <w:bottom w:val="none" w:sz="0" w:space="0" w:color="auto"/>
            <w:right w:val="none" w:sz="0" w:space="0" w:color="auto"/>
          </w:divBdr>
          <w:divsChild>
            <w:div w:id="872573814">
              <w:marLeft w:val="0"/>
              <w:marRight w:val="0"/>
              <w:marTop w:val="0"/>
              <w:marBottom w:val="0"/>
              <w:divBdr>
                <w:top w:val="none" w:sz="0" w:space="0" w:color="auto"/>
                <w:left w:val="none" w:sz="0" w:space="0" w:color="auto"/>
                <w:bottom w:val="none" w:sz="0" w:space="0" w:color="auto"/>
                <w:right w:val="none" w:sz="0" w:space="0" w:color="auto"/>
              </w:divBdr>
              <w:divsChild>
                <w:div w:id="1279533433">
                  <w:marLeft w:val="0"/>
                  <w:marRight w:val="0"/>
                  <w:marTop w:val="0"/>
                  <w:marBottom w:val="0"/>
                  <w:divBdr>
                    <w:top w:val="none" w:sz="0" w:space="0" w:color="auto"/>
                    <w:left w:val="none" w:sz="0" w:space="0" w:color="auto"/>
                    <w:bottom w:val="none" w:sz="0" w:space="0" w:color="auto"/>
                    <w:right w:val="none" w:sz="0" w:space="0" w:color="auto"/>
                  </w:divBdr>
                </w:div>
              </w:divsChild>
            </w:div>
            <w:div w:id="225603156">
              <w:marLeft w:val="0"/>
              <w:marRight w:val="0"/>
              <w:marTop w:val="0"/>
              <w:marBottom w:val="0"/>
              <w:divBdr>
                <w:top w:val="none" w:sz="0" w:space="0" w:color="auto"/>
                <w:left w:val="none" w:sz="0" w:space="0" w:color="auto"/>
                <w:bottom w:val="none" w:sz="0" w:space="0" w:color="auto"/>
                <w:right w:val="none" w:sz="0" w:space="0" w:color="auto"/>
              </w:divBdr>
              <w:divsChild>
                <w:div w:id="80951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990754">
          <w:marLeft w:val="0"/>
          <w:marRight w:val="0"/>
          <w:marTop w:val="0"/>
          <w:marBottom w:val="0"/>
          <w:divBdr>
            <w:top w:val="none" w:sz="0" w:space="0" w:color="auto"/>
            <w:left w:val="none" w:sz="0" w:space="0" w:color="auto"/>
            <w:bottom w:val="none" w:sz="0" w:space="0" w:color="auto"/>
            <w:right w:val="none" w:sz="0" w:space="0" w:color="auto"/>
          </w:divBdr>
          <w:divsChild>
            <w:div w:id="1679120397">
              <w:marLeft w:val="0"/>
              <w:marRight w:val="0"/>
              <w:marTop w:val="0"/>
              <w:marBottom w:val="0"/>
              <w:divBdr>
                <w:top w:val="none" w:sz="0" w:space="0" w:color="auto"/>
                <w:left w:val="none" w:sz="0" w:space="0" w:color="auto"/>
                <w:bottom w:val="none" w:sz="0" w:space="0" w:color="auto"/>
                <w:right w:val="none" w:sz="0" w:space="0" w:color="auto"/>
              </w:divBdr>
              <w:divsChild>
                <w:div w:id="192167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207</TotalTime>
  <Pages>6</Pages>
  <Words>2304</Words>
  <Characters>13136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Raynor Asher</dc:creator>
  <cp:keywords/>
  <dc:description/>
  <cp:lastModifiedBy>Raynor Asher</cp:lastModifiedBy>
  <cp:revision>289</cp:revision>
  <cp:lastPrinted>2020-04-29T22:25:00Z</cp:lastPrinted>
  <dcterms:created xsi:type="dcterms:W3CDTF">2020-03-17T03:28:00Z</dcterms:created>
  <dcterms:modified xsi:type="dcterms:W3CDTF">2020-04-30T05:28:00Z</dcterms:modified>
</cp:coreProperties>
</file>